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9E7919" w:rsidTr="007977A2">
        <w:tc>
          <w:tcPr>
            <w:tcW w:w="4644" w:type="dxa"/>
          </w:tcPr>
          <w:p w:rsidR="00FE15C9" w:rsidRPr="00695432" w:rsidRDefault="00695432" w:rsidP="00695432">
            <w:pPr>
              <w:ind w:left="-72" w:right="-135"/>
              <w:jc w:val="center"/>
              <w:rPr>
                <w:rFonts w:ascii="Times New Roman" w:hAnsi="Times New Roman"/>
                <w:b/>
                <w:color w:val="0000FF"/>
                <w:szCs w:val="24"/>
              </w:rPr>
            </w:pPr>
            <w:r>
              <w:rPr>
                <w:rFonts w:ascii="Times New Roman" w:hAnsi="Times New Roman"/>
                <w:b/>
                <w:noProof/>
                <w:color w:val="0000FF"/>
                <w:szCs w:val="24"/>
              </w:rPr>
              <w:drawing>
                <wp:inline distT="0" distB="0" distL="0" distR="0" wp14:anchorId="439FC4CB" wp14:editId="634D7D7B">
                  <wp:extent cx="2657475" cy="590550"/>
                  <wp:effectExtent l="0" t="0" r="0" b="0"/>
                  <wp:docPr id="1" name="Picture 1" descr="Description: C:\Users\HongPhuc\AppData\Local\Temp\bieutuonghinhanhcongtytanhoa(dieuchinhlanthun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HongPhuc\AppData\Local\Temp\bieutuonghinhanhcongtytanhoa(dieuchinhlanthunh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75" cy="590550"/>
                          </a:xfrm>
                          <a:prstGeom prst="rect">
                            <a:avLst/>
                          </a:prstGeom>
                          <a:noFill/>
                          <a:ln>
                            <a:noFill/>
                          </a:ln>
                        </pic:spPr>
                      </pic:pic>
                    </a:graphicData>
                  </a:graphic>
                </wp:inline>
              </w:drawing>
            </w:r>
          </w:p>
        </w:tc>
        <w:tc>
          <w:tcPr>
            <w:tcW w:w="4962" w:type="dxa"/>
          </w:tcPr>
          <w:p w:rsidR="009E7919" w:rsidRPr="007977A2" w:rsidRDefault="009E7919" w:rsidP="009E7919">
            <w:pPr>
              <w:ind w:left="-108" w:right="-135"/>
              <w:jc w:val="center"/>
              <w:rPr>
                <w:rFonts w:ascii="Times New Roman Bold" w:hAnsi="Times New Roman Bold"/>
                <w:b/>
                <w:color w:val="0000FF"/>
                <w:spacing w:val="-6"/>
                <w:sz w:val="24"/>
                <w:szCs w:val="24"/>
              </w:rPr>
            </w:pPr>
            <w:r w:rsidRPr="007977A2">
              <w:rPr>
                <w:rFonts w:ascii="Times New Roman Bold" w:hAnsi="Times New Roman Bold"/>
                <w:b/>
                <w:color w:val="0000FF"/>
                <w:spacing w:val="-6"/>
                <w:sz w:val="24"/>
                <w:szCs w:val="24"/>
              </w:rPr>
              <w:t>CỘNG HÒA XÃ HỘI CHỦ NGHĨA VIỆT NAM</w:t>
            </w:r>
          </w:p>
          <w:p w:rsidR="009E7919" w:rsidRPr="007977A2" w:rsidRDefault="009E7919" w:rsidP="009E7919">
            <w:pPr>
              <w:ind w:left="-108" w:right="-45"/>
              <w:jc w:val="center"/>
              <w:rPr>
                <w:rFonts w:ascii="Times New Roman Bold" w:hAnsi="Times New Roman Bold"/>
                <w:b/>
                <w:color w:val="0000FF"/>
                <w:spacing w:val="-6"/>
                <w:sz w:val="26"/>
                <w:szCs w:val="26"/>
              </w:rPr>
            </w:pPr>
            <w:r w:rsidRPr="007977A2">
              <w:rPr>
                <w:rFonts w:ascii="Times New Roman Bold" w:hAnsi="Times New Roman Bold"/>
                <w:b/>
                <w:color w:val="0000FF"/>
                <w:spacing w:val="-6"/>
                <w:sz w:val="26"/>
                <w:szCs w:val="26"/>
              </w:rPr>
              <w:t>Độc lập – Tự do – Hạnh phúc</w:t>
            </w:r>
          </w:p>
          <w:p w:rsidR="009E7919" w:rsidRPr="00695432" w:rsidRDefault="00F0390F" w:rsidP="00695432">
            <w:pPr>
              <w:tabs>
                <w:tab w:val="center" w:pos="1843"/>
              </w:tabs>
              <w:ind w:right="-539"/>
              <w:jc w:val="center"/>
              <w:rPr>
                <w:rFonts w:ascii="Times New Roman" w:hAnsi="Times New Roman"/>
                <w:color w:val="0000FF"/>
                <w:szCs w:val="24"/>
              </w:rPr>
            </w:pPr>
            <w:r>
              <w:rPr>
                <w:rFonts w:ascii="Times New Roman" w:hAnsi="Times New Roman"/>
                <w:noProof/>
                <w:color w:val="0000FF"/>
                <w:szCs w:val="24"/>
              </w:rPr>
              <w:pict>
                <v:line id="_x0000_s1040" style="position:absolute;left:0;text-align:left;z-index:251672576" from="48.15pt,8.1pt" to="192.15pt,8.1pt"/>
              </w:pict>
            </w:r>
          </w:p>
          <w:p w:rsidR="009E7919" w:rsidRDefault="009E7919" w:rsidP="00E36924">
            <w:pPr>
              <w:jc w:val="center"/>
              <w:rPr>
                <w:rFonts w:ascii="Times New Roman" w:hAnsi="Times New Roman" w:cs="Times New Roman"/>
                <w:b/>
                <w:sz w:val="28"/>
                <w:szCs w:val="28"/>
              </w:rPr>
            </w:pPr>
          </w:p>
        </w:tc>
      </w:tr>
      <w:tr w:rsidR="00695432" w:rsidTr="007977A2">
        <w:tc>
          <w:tcPr>
            <w:tcW w:w="4644" w:type="dxa"/>
          </w:tcPr>
          <w:p w:rsidR="00695432" w:rsidRPr="00FE15C9" w:rsidRDefault="00695432" w:rsidP="00695432">
            <w:pPr>
              <w:jc w:val="center"/>
              <w:rPr>
                <w:rFonts w:ascii="Times New Roman" w:hAnsi="Times New Roman"/>
                <w:b/>
                <w:color w:val="0000FF"/>
                <w:sz w:val="28"/>
                <w:szCs w:val="28"/>
              </w:rPr>
            </w:pPr>
            <w:r w:rsidRPr="00FE15C9">
              <w:rPr>
                <w:rFonts w:ascii="Times New Roman" w:hAnsi="Times New Roman"/>
                <w:b/>
                <w:color w:val="0000FF"/>
                <w:sz w:val="28"/>
                <w:szCs w:val="28"/>
              </w:rPr>
              <w:t>Số</w:t>
            </w:r>
            <w:r w:rsidRPr="0019627B">
              <w:rPr>
                <w:rFonts w:ascii="Times New Roman" w:hAnsi="Times New Roman"/>
                <w:b/>
                <w:color w:val="0000FF"/>
                <w:sz w:val="28"/>
                <w:szCs w:val="28"/>
              </w:rPr>
              <w:t>:</w:t>
            </w:r>
            <w:r w:rsidR="00F0390F">
              <w:rPr>
                <w:rFonts w:ascii="Times New Roman" w:hAnsi="Times New Roman"/>
                <w:b/>
                <w:color w:val="0000FF"/>
                <w:sz w:val="28"/>
                <w:szCs w:val="28"/>
              </w:rPr>
              <w:t xml:space="preserve"> 1312</w:t>
            </w:r>
            <w:r w:rsidR="00936F77">
              <w:rPr>
                <w:rFonts w:ascii="Times New Roman" w:hAnsi="Times New Roman"/>
                <w:b/>
                <w:color w:val="0000FF"/>
                <w:sz w:val="28"/>
                <w:szCs w:val="28"/>
              </w:rPr>
              <w:t xml:space="preserve"> </w:t>
            </w:r>
            <w:r w:rsidRPr="0019627B">
              <w:rPr>
                <w:rFonts w:ascii="Times New Roman" w:hAnsi="Times New Roman"/>
                <w:b/>
                <w:color w:val="0000FF"/>
                <w:sz w:val="28"/>
                <w:szCs w:val="28"/>
              </w:rPr>
              <w:t>/TH</w:t>
            </w:r>
            <w:r w:rsidRPr="00FE15C9">
              <w:rPr>
                <w:rFonts w:ascii="Times New Roman" w:hAnsi="Times New Roman"/>
                <w:b/>
                <w:color w:val="0000FF"/>
                <w:sz w:val="28"/>
                <w:szCs w:val="28"/>
              </w:rPr>
              <w:t>-TCHC</w:t>
            </w:r>
          </w:p>
          <w:p w:rsidR="00695432" w:rsidRPr="00820625" w:rsidRDefault="00695432" w:rsidP="00952FBC">
            <w:pPr>
              <w:ind w:left="-72" w:right="-135"/>
              <w:jc w:val="center"/>
              <w:rPr>
                <w:rFonts w:ascii="Times New Roman" w:hAnsi="Times New Roman"/>
                <w:noProof/>
                <w:color w:val="0000FF"/>
                <w:szCs w:val="24"/>
              </w:rPr>
            </w:pPr>
          </w:p>
        </w:tc>
        <w:tc>
          <w:tcPr>
            <w:tcW w:w="4962" w:type="dxa"/>
          </w:tcPr>
          <w:p w:rsidR="00695432" w:rsidRPr="00D02F68" w:rsidRDefault="00695432" w:rsidP="00F0390F">
            <w:pPr>
              <w:ind w:left="-108" w:right="-135"/>
              <w:jc w:val="center"/>
              <w:rPr>
                <w:rFonts w:ascii="Times New Roman" w:hAnsi="Times New Roman"/>
                <w:b/>
                <w:color w:val="0000FF"/>
                <w:sz w:val="24"/>
                <w:szCs w:val="24"/>
              </w:rPr>
            </w:pPr>
            <w:r w:rsidRPr="00D02F68">
              <w:rPr>
                <w:rFonts w:ascii="Times New Roman" w:hAnsi="Times New Roman"/>
                <w:i/>
                <w:color w:val="0000FF"/>
                <w:sz w:val="24"/>
                <w:szCs w:val="24"/>
              </w:rPr>
              <w:t xml:space="preserve">TP. Hồ Chí Minh, ngày </w:t>
            </w:r>
            <w:r w:rsidR="00F0390F">
              <w:rPr>
                <w:rFonts w:ascii="Times New Roman" w:hAnsi="Times New Roman"/>
                <w:i/>
                <w:color w:val="0000FF"/>
                <w:sz w:val="24"/>
                <w:szCs w:val="24"/>
              </w:rPr>
              <w:t>11</w:t>
            </w:r>
            <w:r w:rsidRPr="00D02F68">
              <w:rPr>
                <w:rFonts w:ascii="Times New Roman" w:hAnsi="Times New Roman"/>
                <w:i/>
                <w:color w:val="0000FF"/>
                <w:sz w:val="24"/>
                <w:szCs w:val="24"/>
              </w:rPr>
              <w:t xml:space="preserve"> tháng 0</w:t>
            </w:r>
            <w:r w:rsidR="00F0390F">
              <w:rPr>
                <w:rFonts w:ascii="Times New Roman" w:hAnsi="Times New Roman"/>
                <w:i/>
                <w:color w:val="0000FF"/>
                <w:sz w:val="24"/>
                <w:szCs w:val="24"/>
              </w:rPr>
              <w:t>3</w:t>
            </w:r>
            <w:r w:rsidRPr="00D02F68">
              <w:rPr>
                <w:rFonts w:ascii="Times New Roman" w:hAnsi="Times New Roman"/>
                <w:i/>
                <w:color w:val="0000FF"/>
                <w:sz w:val="24"/>
                <w:szCs w:val="24"/>
              </w:rPr>
              <w:t xml:space="preserve"> năm 202</w:t>
            </w:r>
            <w:r w:rsidR="00F0390F">
              <w:rPr>
                <w:rFonts w:ascii="Times New Roman" w:hAnsi="Times New Roman"/>
                <w:i/>
                <w:color w:val="0000FF"/>
                <w:sz w:val="24"/>
                <w:szCs w:val="24"/>
              </w:rPr>
              <w:t>4</w:t>
            </w:r>
          </w:p>
        </w:tc>
      </w:tr>
    </w:tbl>
    <w:p w:rsidR="009E7919" w:rsidRDefault="009E7919" w:rsidP="002E5727">
      <w:pPr>
        <w:spacing w:after="0" w:line="240" w:lineRule="auto"/>
        <w:jc w:val="center"/>
        <w:rPr>
          <w:rFonts w:ascii="Times New Roman" w:hAnsi="Times New Roman" w:cs="Times New Roman"/>
          <w:b/>
          <w:sz w:val="28"/>
          <w:szCs w:val="28"/>
        </w:rPr>
      </w:pPr>
    </w:p>
    <w:p w:rsidR="00EB74A5" w:rsidRDefault="00EB74A5" w:rsidP="00EB74A5">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CÔNG BỐ THÔNG TIN BẤT THƯỜNG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210"/>
      </w:tblGrid>
      <w:tr w:rsidR="00A555EB" w:rsidTr="00A555EB">
        <w:tc>
          <w:tcPr>
            <w:tcW w:w="2988" w:type="dxa"/>
          </w:tcPr>
          <w:p w:rsidR="00A555EB" w:rsidRPr="00695432" w:rsidRDefault="00A555EB" w:rsidP="00A555EB">
            <w:pPr>
              <w:tabs>
                <w:tab w:val="left" w:pos="3780"/>
              </w:tabs>
              <w:jc w:val="right"/>
              <w:rPr>
                <w:rFonts w:ascii="Times New Roman" w:hAnsi="Times New Roman" w:cs="Times New Roman"/>
                <w:sz w:val="27"/>
                <w:szCs w:val="27"/>
              </w:rPr>
            </w:pPr>
            <w:r w:rsidRPr="00695432">
              <w:rPr>
                <w:rFonts w:ascii="Times New Roman" w:hAnsi="Times New Roman" w:cs="Times New Roman"/>
                <w:sz w:val="27"/>
                <w:szCs w:val="27"/>
              </w:rPr>
              <w:t>Kính gửi:</w:t>
            </w:r>
          </w:p>
        </w:tc>
        <w:tc>
          <w:tcPr>
            <w:tcW w:w="6210" w:type="dxa"/>
          </w:tcPr>
          <w:p w:rsidR="00A555EB" w:rsidRPr="00695432" w:rsidRDefault="00A555EB" w:rsidP="00695432">
            <w:pPr>
              <w:tabs>
                <w:tab w:val="left" w:pos="3780"/>
              </w:tabs>
              <w:rPr>
                <w:rFonts w:ascii="Times New Roman" w:hAnsi="Times New Roman" w:cs="Times New Roman"/>
                <w:sz w:val="27"/>
                <w:szCs w:val="27"/>
              </w:rPr>
            </w:pPr>
          </w:p>
        </w:tc>
      </w:tr>
      <w:tr w:rsidR="00695432" w:rsidTr="00A555EB">
        <w:tc>
          <w:tcPr>
            <w:tcW w:w="2988" w:type="dxa"/>
          </w:tcPr>
          <w:p w:rsidR="00695432" w:rsidRPr="00695432" w:rsidRDefault="00695432" w:rsidP="00695432">
            <w:pPr>
              <w:tabs>
                <w:tab w:val="left" w:pos="3780"/>
              </w:tabs>
              <w:jc w:val="center"/>
              <w:rPr>
                <w:rFonts w:ascii="Times New Roman" w:hAnsi="Times New Roman" w:cs="Times New Roman"/>
                <w:sz w:val="27"/>
                <w:szCs w:val="27"/>
              </w:rPr>
            </w:pPr>
          </w:p>
        </w:tc>
        <w:tc>
          <w:tcPr>
            <w:tcW w:w="6210" w:type="dxa"/>
          </w:tcPr>
          <w:p w:rsidR="00695432" w:rsidRPr="00695432" w:rsidRDefault="00695432" w:rsidP="00695432">
            <w:pPr>
              <w:pStyle w:val="ListParagraph"/>
              <w:numPr>
                <w:ilvl w:val="0"/>
                <w:numId w:val="4"/>
              </w:numPr>
              <w:tabs>
                <w:tab w:val="left" w:pos="3780"/>
              </w:tabs>
              <w:rPr>
                <w:rFonts w:ascii="Times New Roman" w:hAnsi="Times New Roman" w:cs="Times New Roman"/>
                <w:sz w:val="27"/>
                <w:szCs w:val="27"/>
              </w:rPr>
            </w:pPr>
            <w:r w:rsidRPr="00695432">
              <w:rPr>
                <w:rFonts w:ascii="Times New Roman" w:hAnsi="Times New Roman" w:cs="Times New Roman"/>
                <w:sz w:val="27"/>
                <w:szCs w:val="27"/>
              </w:rPr>
              <w:t>Ủy ban Chứng khoán Nhà nước</w:t>
            </w:r>
          </w:p>
        </w:tc>
      </w:tr>
      <w:tr w:rsidR="00695432" w:rsidTr="00A555EB">
        <w:tc>
          <w:tcPr>
            <w:tcW w:w="2988" w:type="dxa"/>
          </w:tcPr>
          <w:p w:rsidR="00695432" w:rsidRPr="00695432" w:rsidRDefault="00695432" w:rsidP="00695432">
            <w:pPr>
              <w:tabs>
                <w:tab w:val="left" w:pos="3780"/>
              </w:tabs>
              <w:jc w:val="center"/>
              <w:rPr>
                <w:rFonts w:ascii="Times New Roman" w:hAnsi="Times New Roman" w:cs="Times New Roman"/>
                <w:sz w:val="27"/>
                <w:szCs w:val="27"/>
              </w:rPr>
            </w:pPr>
          </w:p>
        </w:tc>
        <w:tc>
          <w:tcPr>
            <w:tcW w:w="6210" w:type="dxa"/>
          </w:tcPr>
          <w:p w:rsidR="00695432" w:rsidRPr="00695432" w:rsidRDefault="00695432" w:rsidP="00695432">
            <w:pPr>
              <w:pStyle w:val="ListParagraph"/>
              <w:numPr>
                <w:ilvl w:val="0"/>
                <w:numId w:val="4"/>
              </w:numPr>
              <w:tabs>
                <w:tab w:val="left" w:pos="3780"/>
              </w:tabs>
              <w:rPr>
                <w:rFonts w:ascii="Times New Roman" w:hAnsi="Times New Roman" w:cs="Times New Roman"/>
                <w:sz w:val="27"/>
                <w:szCs w:val="27"/>
              </w:rPr>
            </w:pPr>
            <w:r w:rsidRPr="00695432">
              <w:rPr>
                <w:rFonts w:ascii="Times New Roman" w:hAnsi="Times New Roman" w:cs="Times New Roman"/>
                <w:sz w:val="27"/>
                <w:szCs w:val="27"/>
              </w:rPr>
              <w:t>Sở Giao dịch Chứng khoán Hà Nội</w:t>
            </w:r>
          </w:p>
        </w:tc>
      </w:tr>
    </w:tbl>
    <w:p w:rsidR="00E074D6" w:rsidRPr="00D0038B" w:rsidRDefault="00E074D6" w:rsidP="002E5727">
      <w:pPr>
        <w:spacing w:after="0" w:line="240" w:lineRule="auto"/>
        <w:jc w:val="center"/>
        <w:rPr>
          <w:rFonts w:ascii="Times New Roman" w:hAnsi="Times New Roman" w:cs="Times New Roman"/>
          <w:b/>
          <w:sz w:val="28"/>
          <w:szCs w:val="28"/>
        </w:rPr>
      </w:pPr>
    </w:p>
    <w:p w:rsidR="00D0038B" w:rsidRPr="002E5727" w:rsidRDefault="0057630D" w:rsidP="00EB74A5">
      <w:pPr>
        <w:pStyle w:val="ListParagraph"/>
        <w:numPr>
          <w:ilvl w:val="0"/>
          <w:numId w:val="1"/>
        </w:numPr>
        <w:tabs>
          <w:tab w:val="left" w:pos="1080"/>
        </w:tabs>
        <w:spacing w:before="120" w:after="120" w:line="240" w:lineRule="auto"/>
        <w:ind w:left="0" w:firstLine="720"/>
        <w:contextualSpacing w:val="0"/>
        <w:jc w:val="both"/>
        <w:rPr>
          <w:rFonts w:ascii="Times New Roman" w:hAnsi="Times New Roman" w:cs="Times New Roman"/>
          <w:sz w:val="24"/>
          <w:szCs w:val="24"/>
        </w:rPr>
      </w:pPr>
      <w:r w:rsidRPr="002E5727">
        <w:rPr>
          <w:rFonts w:ascii="Times New Roman" w:hAnsi="Times New Roman" w:cs="Times New Roman"/>
          <w:sz w:val="24"/>
          <w:szCs w:val="24"/>
        </w:rPr>
        <w:t>Tên tổ chức</w:t>
      </w:r>
      <w:r w:rsidR="00D0038B" w:rsidRPr="002E5727">
        <w:rPr>
          <w:rFonts w:ascii="Times New Roman" w:hAnsi="Times New Roman" w:cs="Times New Roman"/>
          <w:sz w:val="24"/>
          <w:szCs w:val="24"/>
        </w:rPr>
        <w:t xml:space="preserve">: </w:t>
      </w:r>
      <w:r w:rsidR="00D0038B" w:rsidRPr="002E5727">
        <w:rPr>
          <w:rFonts w:ascii="Times New Roman" w:hAnsi="Times New Roman" w:cs="Times New Roman"/>
          <w:b/>
          <w:sz w:val="24"/>
          <w:szCs w:val="24"/>
        </w:rPr>
        <w:t>CÔNG TY CỔ PHẦN CẤP N</w:t>
      </w:r>
      <w:r w:rsidR="00D0038B" w:rsidRPr="002E5727">
        <w:rPr>
          <w:rFonts w:ascii="Times New Roman" w:hAnsi="Times New Roman" w:cs="Times New Roman" w:hint="eastAsia"/>
          <w:b/>
          <w:sz w:val="24"/>
          <w:szCs w:val="24"/>
        </w:rPr>
        <w:t>Ư</w:t>
      </w:r>
      <w:r w:rsidR="00D0038B" w:rsidRPr="002E5727">
        <w:rPr>
          <w:rFonts w:ascii="Times New Roman" w:hAnsi="Times New Roman" w:cs="Times New Roman"/>
          <w:b/>
          <w:sz w:val="24"/>
          <w:szCs w:val="24"/>
        </w:rPr>
        <w:t>ỚC TÂN HÒA</w:t>
      </w:r>
    </w:p>
    <w:p w:rsidR="00FC45BB" w:rsidRPr="002E5727" w:rsidRDefault="00FC45BB" w:rsidP="00EB74A5">
      <w:pPr>
        <w:pStyle w:val="ListParagraph"/>
        <w:tabs>
          <w:tab w:val="left" w:pos="1080"/>
        </w:tabs>
        <w:spacing w:before="120" w:after="120" w:line="240" w:lineRule="auto"/>
        <w:contextualSpacing w:val="0"/>
        <w:jc w:val="both"/>
        <w:rPr>
          <w:rFonts w:ascii="Times New Roman" w:hAnsi="Times New Roman" w:cs="Times New Roman"/>
          <w:sz w:val="24"/>
          <w:szCs w:val="24"/>
        </w:rPr>
      </w:pPr>
      <w:r w:rsidRPr="002E5727">
        <w:rPr>
          <w:rFonts w:ascii="Times New Roman" w:hAnsi="Times New Roman" w:cs="Times New Roman"/>
          <w:b/>
          <w:sz w:val="24"/>
          <w:szCs w:val="24"/>
        </w:rPr>
        <w:tab/>
      </w:r>
      <w:r w:rsidRPr="002E5727">
        <w:rPr>
          <w:rFonts w:ascii="Times New Roman" w:hAnsi="Times New Roman" w:cs="Times New Roman"/>
          <w:b/>
          <w:sz w:val="24"/>
          <w:szCs w:val="24"/>
        </w:rPr>
        <w:tab/>
      </w:r>
      <w:r w:rsidRPr="002E5727">
        <w:rPr>
          <w:rFonts w:ascii="Times New Roman" w:hAnsi="Times New Roman" w:cs="Times New Roman"/>
          <w:b/>
          <w:sz w:val="24"/>
          <w:szCs w:val="24"/>
        </w:rPr>
        <w:tab/>
      </w:r>
      <w:r w:rsidRPr="002E5727">
        <w:rPr>
          <w:rFonts w:ascii="Times New Roman" w:hAnsi="Times New Roman" w:cs="Times New Roman"/>
          <w:b/>
          <w:sz w:val="24"/>
          <w:szCs w:val="24"/>
        </w:rPr>
        <w:tab/>
        <w:t>(Mã chứng khoán: THW)</w:t>
      </w:r>
    </w:p>
    <w:p w:rsidR="00A5020C" w:rsidRDefault="00A5020C" w:rsidP="00EB74A5">
      <w:pPr>
        <w:pStyle w:val="ListParagraph"/>
        <w:numPr>
          <w:ilvl w:val="0"/>
          <w:numId w:val="2"/>
        </w:numPr>
        <w:spacing w:before="120" w:after="120" w:line="240" w:lineRule="auto"/>
        <w:ind w:left="1080"/>
        <w:contextualSpacing w:val="0"/>
        <w:jc w:val="both"/>
        <w:rPr>
          <w:rFonts w:ascii="Times New Roman" w:hAnsi="Times New Roman"/>
          <w:sz w:val="26"/>
          <w:szCs w:val="26"/>
        </w:rPr>
      </w:pPr>
      <w:r w:rsidRPr="006A262A">
        <w:rPr>
          <w:rFonts w:ascii="Times New Roman" w:hAnsi="Times New Roman"/>
          <w:sz w:val="26"/>
          <w:szCs w:val="26"/>
        </w:rPr>
        <w:t xml:space="preserve">Trụ sở chính: </w:t>
      </w:r>
      <w:r>
        <w:rPr>
          <w:rFonts w:ascii="Times New Roman" w:hAnsi="Times New Roman"/>
          <w:sz w:val="25"/>
          <w:szCs w:val="25"/>
        </w:rPr>
        <w:t>215 Trần Thủ Độ</w:t>
      </w:r>
      <w:r w:rsidR="00E50E90">
        <w:rPr>
          <w:rFonts w:ascii="Times New Roman" w:hAnsi="Times New Roman"/>
          <w:sz w:val="25"/>
          <w:szCs w:val="25"/>
        </w:rPr>
        <w:t xml:space="preserve">, Phường </w:t>
      </w:r>
      <w:r>
        <w:rPr>
          <w:rFonts w:ascii="Times New Roman" w:hAnsi="Times New Roman"/>
          <w:sz w:val="25"/>
          <w:szCs w:val="25"/>
        </w:rPr>
        <w:t>Phú Thạnh, Q</w:t>
      </w:r>
      <w:r w:rsidR="00E50E90">
        <w:rPr>
          <w:rFonts w:ascii="Times New Roman" w:hAnsi="Times New Roman"/>
          <w:sz w:val="25"/>
          <w:szCs w:val="25"/>
        </w:rPr>
        <w:t xml:space="preserve">uận </w:t>
      </w:r>
      <w:r w:rsidRPr="00B35227">
        <w:rPr>
          <w:rFonts w:ascii="Times New Roman" w:hAnsi="Times New Roman"/>
          <w:sz w:val="25"/>
          <w:szCs w:val="25"/>
        </w:rPr>
        <w:t xml:space="preserve">Tân Phú, </w:t>
      </w:r>
      <w:r>
        <w:rPr>
          <w:rFonts w:ascii="Times New Roman" w:hAnsi="Times New Roman"/>
          <w:sz w:val="25"/>
          <w:szCs w:val="25"/>
        </w:rPr>
        <w:t>TP.HCM</w:t>
      </w:r>
    </w:p>
    <w:p w:rsidR="00A5020C" w:rsidRPr="00F143EE" w:rsidRDefault="00A5020C" w:rsidP="00EB74A5">
      <w:pPr>
        <w:pStyle w:val="ListParagraph"/>
        <w:numPr>
          <w:ilvl w:val="0"/>
          <w:numId w:val="2"/>
        </w:numPr>
        <w:spacing w:before="120" w:after="120" w:line="240" w:lineRule="auto"/>
        <w:ind w:left="1080"/>
        <w:contextualSpacing w:val="0"/>
        <w:jc w:val="both"/>
        <w:rPr>
          <w:rFonts w:ascii="Times New Roman" w:hAnsi="Times New Roman"/>
          <w:sz w:val="26"/>
          <w:szCs w:val="26"/>
        </w:rPr>
      </w:pPr>
      <w:r>
        <w:rPr>
          <w:rFonts w:ascii="Times New Roman" w:hAnsi="Times New Roman"/>
          <w:sz w:val="26"/>
          <w:szCs w:val="26"/>
        </w:rPr>
        <w:t xml:space="preserve">Địa chỉ liên hệ: </w:t>
      </w:r>
      <w:r w:rsidRPr="006A262A">
        <w:rPr>
          <w:rFonts w:ascii="Times New Roman" w:hAnsi="Times New Roman"/>
          <w:sz w:val="26"/>
          <w:szCs w:val="26"/>
        </w:rPr>
        <w:t xml:space="preserve">95 Phạm Hữu Chí, </w:t>
      </w:r>
      <w:r w:rsidR="00E50E90">
        <w:rPr>
          <w:rFonts w:ascii="Times New Roman" w:hAnsi="Times New Roman"/>
          <w:sz w:val="26"/>
          <w:szCs w:val="26"/>
        </w:rPr>
        <w:t>P</w:t>
      </w:r>
      <w:r w:rsidRPr="006A262A">
        <w:rPr>
          <w:rFonts w:ascii="Times New Roman" w:hAnsi="Times New Roman"/>
          <w:sz w:val="26"/>
          <w:szCs w:val="26"/>
        </w:rPr>
        <w:t>h</w:t>
      </w:r>
      <w:r w:rsidRPr="006A262A">
        <w:rPr>
          <w:rFonts w:ascii="Times New Roman" w:hAnsi="Times New Roman" w:hint="eastAsia"/>
          <w:sz w:val="26"/>
          <w:szCs w:val="26"/>
        </w:rPr>
        <w:t>ư</w:t>
      </w:r>
      <w:r w:rsidRPr="006A262A">
        <w:rPr>
          <w:rFonts w:ascii="Times New Roman" w:hAnsi="Times New Roman"/>
          <w:sz w:val="26"/>
          <w:szCs w:val="26"/>
        </w:rPr>
        <w:t>ờ</w:t>
      </w:r>
      <w:r w:rsidR="00E50E90">
        <w:rPr>
          <w:rFonts w:ascii="Times New Roman" w:hAnsi="Times New Roman"/>
          <w:sz w:val="26"/>
          <w:szCs w:val="26"/>
        </w:rPr>
        <w:t>ng 12, Q</w:t>
      </w:r>
      <w:r w:rsidRPr="006A262A">
        <w:rPr>
          <w:rFonts w:ascii="Times New Roman" w:hAnsi="Times New Roman"/>
          <w:sz w:val="26"/>
          <w:szCs w:val="26"/>
        </w:rPr>
        <w:t xml:space="preserve">uận 5, </w:t>
      </w:r>
      <w:r>
        <w:rPr>
          <w:rFonts w:ascii="Times New Roman" w:hAnsi="Times New Roman"/>
          <w:sz w:val="26"/>
          <w:szCs w:val="26"/>
        </w:rPr>
        <w:t>TP.HCM</w:t>
      </w:r>
    </w:p>
    <w:p w:rsidR="00D0038B" w:rsidRPr="002E5727" w:rsidRDefault="00D0038B" w:rsidP="00EB74A5">
      <w:pPr>
        <w:pStyle w:val="ListParagraph"/>
        <w:numPr>
          <w:ilvl w:val="0"/>
          <w:numId w:val="2"/>
        </w:numPr>
        <w:spacing w:before="120" w:after="120" w:line="240" w:lineRule="auto"/>
        <w:ind w:left="1080"/>
        <w:contextualSpacing w:val="0"/>
        <w:jc w:val="both"/>
        <w:rPr>
          <w:rFonts w:ascii="Times New Roman" w:hAnsi="Times New Roman" w:cs="Times New Roman"/>
          <w:sz w:val="24"/>
          <w:szCs w:val="24"/>
        </w:rPr>
      </w:pPr>
      <w:r w:rsidRPr="002E5727">
        <w:rPr>
          <w:rFonts w:ascii="Times New Roman" w:hAnsi="Times New Roman" w:cs="Times New Roman"/>
          <w:sz w:val="24"/>
          <w:szCs w:val="24"/>
        </w:rPr>
        <w:t>Điện thoại: (08</w:t>
      </w:r>
      <w:r w:rsidR="004F5C5A">
        <w:rPr>
          <w:rFonts w:ascii="Times New Roman" w:hAnsi="Times New Roman" w:cs="Times New Roman"/>
          <w:sz w:val="24"/>
          <w:szCs w:val="24"/>
        </w:rPr>
        <w:t>2</w:t>
      </w:r>
      <w:r w:rsidRPr="002E5727">
        <w:rPr>
          <w:rFonts w:ascii="Times New Roman" w:hAnsi="Times New Roman" w:cs="Times New Roman"/>
          <w:sz w:val="24"/>
          <w:szCs w:val="24"/>
        </w:rPr>
        <w:t xml:space="preserve">) </w:t>
      </w:r>
      <w:r w:rsidR="004F5C5A">
        <w:rPr>
          <w:rFonts w:ascii="Times New Roman" w:hAnsi="Times New Roman" w:cs="Times New Roman"/>
          <w:sz w:val="24"/>
          <w:szCs w:val="24"/>
        </w:rPr>
        <w:t>3</w:t>
      </w:r>
      <w:r w:rsidR="004F5C5A" w:rsidRPr="002E5727">
        <w:rPr>
          <w:rFonts w:ascii="Times New Roman" w:hAnsi="Times New Roman" w:cs="Times New Roman"/>
          <w:sz w:val="24"/>
          <w:szCs w:val="24"/>
        </w:rPr>
        <w:t xml:space="preserve"> 557 977</w:t>
      </w:r>
      <w:r w:rsidRPr="002E5727">
        <w:rPr>
          <w:rFonts w:ascii="Times New Roman" w:hAnsi="Times New Roman" w:cs="Times New Roman"/>
          <w:sz w:val="24"/>
          <w:szCs w:val="24"/>
        </w:rPr>
        <w:tab/>
        <w:t>Fax: (08</w:t>
      </w:r>
      <w:r w:rsidR="004F5C5A">
        <w:rPr>
          <w:rFonts w:ascii="Times New Roman" w:hAnsi="Times New Roman" w:cs="Times New Roman"/>
          <w:sz w:val="24"/>
          <w:szCs w:val="24"/>
        </w:rPr>
        <w:t>2</w:t>
      </w:r>
      <w:r w:rsidRPr="002E5727">
        <w:rPr>
          <w:rFonts w:ascii="Times New Roman" w:hAnsi="Times New Roman" w:cs="Times New Roman"/>
          <w:sz w:val="24"/>
          <w:szCs w:val="24"/>
        </w:rPr>
        <w:t>) 39 557 977</w:t>
      </w:r>
    </w:p>
    <w:p w:rsidR="00D0038B" w:rsidRPr="002E5727" w:rsidRDefault="00D0038B" w:rsidP="00EB74A5">
      <w:pPr>
        <w:pStyle w:val="ListParagraph"/>
        <w:numPr>
          <w:ilvl w:val="0"/>
          <w:numId w:val="1"/>
        </w:numPr>
        <w:tabs>
          <w:tab w:val="left" w:pos="1080"/>
        </w:tabs>
        <w:spacing w:before="120" w:after="120" w:line="240" w:lineRule="auto"/>
        <w:ind w:left="0" w:firstLine="720"/>
        <w:contextualSpacing w:val="0"/>
        <w:jc w:val="both"/>
        <w:rPr>
          <w:rFonts w:ascii="Times New Roman" w:hAnsi="Times New Roman" w:cs="Times New Roman"/>
          <w:sz w:val="24"/>
          <w:szCs w:val="24"/>
        </w:rPr>
      </w:pPr>
      <w:r w:rsidRPr="002E5727">
        <w:rPr>
          <w:rFonts w:ascii="Times New Roman" w:hAnsi="Times New Roman" w:cs="Times New Roman"/>
          <w:b/>
          <w:sz w:val="24"/>
          <w:szCs w:val="24"/>
        </w:rPr>
        <w:t>Nội dung thông tin công bố</w:t>
      </w:r>
      <w:r w:rsidRPr="002E5727">
        <w:rPr>
          <w:rFonts w:ascii="Times New Roman" w:hAnsi="Times New Roman" w:cs="Times New Roman"/>
          <w:sz w:val="24"/>
          <w:szCs w:val="24"/>
        </w:rPr>
        <w:t>:</w:t>
      </w:r>
    </w:p>
    <w:p w:rsidR="00607950" w:rsidRPr="00A13359" w:rsidRDefault="00607950" w:rsidP="00EB74A5">
      <w:pPr>
        <w:spacing w:before="120"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Th</w:t>
      </w:r>
      <w:r w:rsidRPr="004C0DCD">
        <w:rPr>
          <w:rFonts w:ascii="Times New Roman" w:hAnsi="Times New Roman" w:cs="Times New Roman"/>
          <w:sz w:val="26"/>
          <w:szCs w:val="26"/>
        </w:rPr>
        <w:t>ực</w:t>
      </w:r>
      <w:r>
        <w:rPr>
          <w:rFonts w:ascii="Times New Roman" w:hAnsi="Times New Roman" w:cs="Times New Roman"/>
          <w:sz w:val="26"/>
          <w:szCs w:val="26"/>
        </w:rPr>
        <w:t xml:space="preserve"> hi</w:t>
      </w:r>
      <w:r w:rsidRPr="004C0DCD">
        <w:rPr>
          <w:rFonts w:ascii="Times New Roman" w:hAnsi="Times New Roman" w:cs="Times New Roman"/>
          <w:sz w:val="26"/>
          <w:szCs w:val="26"/>
        </w:rPr>
        <w:t>ện</w:t>
      </w:r>
      <w:r w:rsidR="00E50E90">
        <w:rPr>
          <w:rFonts w:ascii="Times New Roman" w:hAnsi="Times New Roman" w:cs="Times New Roman"/>
          <w:sz w:val="26"/>
          <w:szCs w:val="26"/>
        </w:rPr>
        <w:t xml:space="preserve"> T</w:t>
      </w:r>
      <w:r>
        <w:rPr>
          <w:rFonts w:ascii="Times New Roman" w:hAnsi="Times New Roman" w:cs="Times New Roman"/>
          <w:sz w:val="26"/>
          <w:szCs w:val="26"/>
        </w:rPr>
        <w:t>h</w:t>
      </w:r>
      <w:r w:rsidRPr="004C0DCD">
        <w:rPr>
          <w:rFonts w:ascii="Times New Roman" w:hAnsi="Times New Roman" w:cs="Times New Roman"/>
          <w:sz w:val="26"/>
          <w:szCs w:val="26"/>
        </w:rPr>
        <w:t>ô</w:t>
      </w:r>
      <w:r>
        <w:rPr>
          <w:rFonts w:ascii="Times New Roman" w:hAnsi="Times New Roman" w:cs="Times New Roman"/>
          <w:sz w:val="26"/>
          <w:szCs w:val="26"/>
        </w:rPr>
        <w:t>ng t</w:t>
      </w:r>
      <w:r w:rsidRPr="004C0DCD">
        <w:rPr>
          <w:rFonts w:ascii="Times New Roman" w:hAnsi="Times New Roman" w:cs="Times New Roman" w:hint="eastAsia"/>
          <w:sz w:val="26"/>
          <w:szCs w:val="26"/>
        </w:rPr>
        <w:t>ư</w:t>
      </w:r>
      <w:r>
        <w:rPr>
          <w:rFonts w:ascii="Times New Roman" w:hAnsi="Times New Roman" w:cs="Times New Roman"/>
          <w:sz w:val="26"/>
          <w:szCs w:val="26"/>
        </w:rPr>
        <w:t xml:space="preserve"> 96/2020/TT-BTC ng</w:t>
      </w:r>
      <w:r w:rsidRPr="004C0DCD">
        <w:rPr>
          <w:rFonts w:ascii="Times New Roman" w:hAnsi="Times New Roman" w:cs="Times New Roman"/>
          <w:sz w:val="26"/>
          <w:szCs w:val="26"/>
        </w:rPr>
        <w:t>ày</w:t>
      </w:r>
      <w:r>
        <w:rPr>
          <w:rFonts w:ascii="Times New Roman" w:hAnsi="Times New Roman" w:cs="Times New Roman"/>
          <w:sz w:val="26"/>
          <w:szCs w:val="26"/>
        </w:rPr>
        <w:t xml:space="preserve"> 16/11/2020 c</w:t>
      </w:r>
      <w:r w:rsidRPr="004C0DCD">
        <w:rPr>
          <w:rFonts w:ascii="Times New Roman" w:hAnsi="Times New Roman" w:cs="Times New Roman"/>
          <w:sz w:val="26"/>
          <w:szCs w:val="26"/>
        </w:rPr>
        <w:t>ủa</w:t>
      </w:r>
      <w:r>
        <w:rPr>
          <w:rFonts w:ascii="Times New Roman" w:hAnsi="Times New Roman" w:cs="Times New Roman"/>
          <w:sz w:val="26"/>
          <w:szCs w:val="26"/>
        </w:rPr>
        <w:t xml:space="preserve"> B</w:t>
      </w:r>
      <w:r w:rsidRPr="004C0DCD">
        <w:rPr>
          <w:rFonts w:ascii="Times New Roman" w:hAnsi="Times New Roman" w:cs="Times New Roman"/>
          <w:sz w:val="26"/>
          <w:szCs w:val="26"/>
        </w:rPr>
        <w:t>ộ</w:t>
      </w:r>
      <w:r>
        <w:rPr>
          <w:rFonts w:ascii="Times New Roman" w:hAnsi="Times New Roman" w:cs="Times New Roman"/>
          <w:sz w:val="26"/>
          <w:szCs w:val="26"/>
        </w:rPr>
        <w:t xml:space="preserve"> T</w:t>
      </w:r>
      <w:r w:rsidRPr="004C0DCD">
        <w:rPr>
          <w:rFonts w:ascii="Times New Roman" w:hAnsi="Times New Roman" w:cs="Times New Roman"/>
          <w:sz w:val="26"/>
          <w:szCs w:val="26"/>
        </w:rPr>
        <w:t>ài</w:t>
      </w:r>
      <w:r>
        <w:rPr>
          <w:rFonts w:ascii="Times New Roman" w:hAnsi="Times New Roman" w:cs="Times New Roman"/>
          <w:sz w:val="26"/>
          <w:szCs w:val="26"/>
        </w:rPr>
        <w:t xml:space="preserve"> ch</w:t>
      </w:r>
      <w:r w:rsidRPr="004C0DCD">
        <w:rPr>
          <w:rFonts w:ascii="Times New Roman" w:hAnsi="Times New Roman" w:cs="Times New Roman"/>
          <w:sz w:val="26"/>
          <w:szCs w:val="26"/>
        </w:rPr>
        <w:t>í</w:t>
      </w:r>
      <w:r>
        <w:rPr>
          <w:rFonts w:ascii="Times New Roman" w:hAnsi="Times New Roman" w:cs="Times New Roman"/>
          <w:sz w:val="26"/>
          <w:szCs w:val="26"/>
        </w:rPr>
        <w:t>nh h</w:t>
      </w:r>
      <w:r>
        <w:rPr>
          <w:rFonts w:ascii="Times New Roman" w:hAnsi="Times New Roman" w:cs="Times New Roman" w:hint="eastAsia"/>
          <w:sz w:val="26"/>
          <w:szCs w:val="26"/>
        </w:rPr>
        <w:t>ư</w:t>
      </w:r>
      <w:r w:rsidRPr="004C0DCD">
        <w:rPr>
          <w:rFonts w:ascii="Times New Roman" w:hAnsi="Times New Roman" w:cs="Times New Roman"/>
          <w:sz w:val="26"/>
          <w:szCs w:val="26"/>
        </w:rPr>
        <w:t>ớng</w:t>
      </w:r>
      <w:r>
        <w:rPr>
          <w:rFonts w:ascii="Times New Roman" w:hAnsi="Times New Roman" w:cs="Times New Roman"/>
          <w:sz w:val="26"/>
          <w:szCs w:val="26"/>
        </w:rPr>
        <w:t xml:space="preserve"> d</w:t>
      </w:r>
      <w:r w:rsidRPr="004C0DCD">
        <w:rPr>
          <w:rFonts w:ascii="Times New Roman" w:hAnsi="Times New Roman" w:cs="Times New Roman"/>
          <w:sz w:val="26"/>
          <w:szCs w:val="26"/>
        </w:rPr>
        <w:t>ẫn</w:t>
      </w:r>
      <w:r>
        <w:rPr>
          <w:rFonts w:ascii="Times New Roman" w:hAnsi="Times New Roman" w:cs="Times New Roman"/>
          <w:sz w:val="26"/>
          <w:szCs w:val="26"/>
        </w:rPr>
        <w:t xml:space="preserve"> v</w:t>
      </w:r>
      <w:r w:rsidRPr="004C0DCD">
        <w:rPr>
          <w:rFonts w:ascii="Times New Roman" w:hAnsi="Times New Roman" w:cs="Times New Roman"/>
          <w:sz w:val="26"/>
          <w:szCs w:val="26"/>
        </w:rPr>
        <w:t>ề</w:t>
      </w:r>
      <w:r>
        <w:rPr>
          <w:rFonts w:ascii="Times New Roman" w:hAnsi="Times New Roman" w:cs="Times New Roman"/>
          <w:sz w:val="26"/>
          <w:szCs w:val="26"/>
        </w:rPr>
        <w:t xml:space="preserve"> vi</w:t>
      </w:r>
      <w:r w:rsidRPr="004C0DCD">
        <w:rPr>
          <w:rFonts w:ascii="Times New Roman" w:hAnsi="Times New Roman" w:cs="Times New Roman"/>
          <w:sz w:val="26"/>
          <w:szCs w:val="26"/>
        </w:rPr>
        <w:t>ệc</w:t>
      </w:r>
      <w:r>
        <w:rPr>
          <w:rFonts w:ascii="Times New Roman" w:hAnsi="Times New Roman" w:cs="Times New Roman"/>
          <w:sz w:val="26"/>
          <w:szCs w:val="26"/>
        </w:rPr>
        <w:t xml:space="preserve"> c</w:t>
      </w:r>
      <w:r w:rsidRPr="004C0DCD">
        <w:rPr>
          <w:rFonts w:ascii="Times New Roman" w:hAnsi="Times New Roman" w:cs="Times New Roman"/>
          <w:sz w:val="26"/>
          <w:szCs w:val="26"/>
        </w:rPr>
        <w:t>ô</w:t>
      </w:r>
      <w:r>
        <w:rPr>
          <w:rFonts w:ascii="Times New Roman" w:hAnsi="Times New Roman" w:cs="Times New Roman"/>
          <w:sz w:val="26"/>
          <w:szCs w:val="26"/>
        </w:rPr>
        <w:t>ng b</w:t>
      </w:r>
      <w:r w:rsidRPr="004C0DCD">
        <w:rPr>
          <w:rFonts w:ascii="Times New Roman" w:hAnsi="Times New Roman" w:cs="Times New Roman"/>
          <w:sz w:val="26"/>
          <w:szCs w:val="26"/>
        </w:rPr>
        <w:t>ố</w:t>
      </w:r>
      <w:r>
        <w:rPr>
          <w:rFonts w:ascii="Times New Roman" w:hAnsi="Times New Roman" w:cs="Times New Roman"/>
          <w:sz w:val="26"/>
          <w:szCs w:val="26"/>
        </w:rPr>
        <w:t xml:space="preserve"> th</w:t>
      </w:r>
      <w:r w:rsidRPr="004C0DCD">
        <w:rPr>
          <w:rFonts w:ascii="Times New Roman" w:hAnsi="Times New Roman" w:cs="Times New Roman"/>
          <w:sz w:val="26"/>
          <w:szCs w:val="26"/>
        </w:rPr>
        <w:t>ô</w:t>
      </w:r>
      <w:r>
        <w:rPr>
          <w:rFonts w:ascii="Times New Roman" w:hAnsi="Times New Roman" w:cs="Times New Roman"/>
          <w:sz w:val="26"/>
          <w:szCs w:val="26"/>
        </w:rPr>
        <w:t>ng tin tr</w:t>
      </w:r>
      <w:r w:rsidRPr="004C0DCD">
        <w:rPr>
          <w:rFonts w:ascii="Times New Roman" w:hAnsi="Times New Roman" w:cs="Times New Roman"/>
          <w:sz w:val="26"/>
          <w:szCs w:val="26"/>
        </w:rPr>
        <w:t>ê</w:t>
      </w:r>
      <w:bookmarkStart w:id="0" w:name="_GoBack"/>
      <w:bookmarkEnd w:id="0"/>
      <w:r>
        <w:rPr>
          <w:rFonts w:ascii="Times New Roman" w:hAnsi="Times New Roman" w:cs="Times New Roman"/>
          <w:sz w:val="26"/>
          <w:szCs w:val="26"/>
        </w:rPr>
        <w:t>n th</w:t>
      </w:r>
      <w:r w:rsidRPr="004C0DCD">
        <w:rPr>
          <w:rFonts w:ascii="Times New Roman" w:hAnsi="Times New Roman" w:cs="Times New Roman"/>
          <w:sz w:val="26"/>
          <w:szCs w:val="26"/>
        </w:rPr>
        <w:t>ị</w:t>
      </w:r>
      <w:r>
        <w:rPr>
          <w:rFonts w:ascii="Times New Roman" w:hAnsi="Times New Roman" w:cs="Times New Roman"/>
          <w:sz w:val="26"/>
          <w:szCs w:val="26"/>
        </w:rPr>
        <w:t xml:space="preserve"> tr</w:t>
      </w:r>
      <w:r>
        <w:rPr>
          <w:rFonts w:ascii="Times New Roman" w:hAnsi="Times New Roman" w:cs="Times New Roman" w:hint="eastAsia"/>
          <w:sz w:val="26"/>
          <w:szCs w:val="26"/>
        </w:rPr>
        <w:t>ư</w:t>
      </w:r>
      <w:r w:rsidRPr="004C0DCD">
        <w:rPr>
          <w:rFonts w:ascii="Times New Roman" w:hAnsi="Times New Roman" w:cs="Times New Roman"/>
          <w:sz w:val="26"/>
          <w:szCs w:val="26"/>
        </w:rPr>
        <w:t>ờng</w:t>
      </w:r>
      <w:r>
        <w:rPr>
          <w:rFonts w:ascii="Times New Roman" w:hAnsi="Times New Roman" w:cs="Times New Roman"/>
          <w:sz w:val="26"/>
          <w:szCs w:val="26"/>
        </w:rPr>
        <w:t xml:space="preserve"> ch</w:t>
      </w:r>
      <w:r w:rsidRPr="004C0DCD">
        <w:rPr>
          <w:rFonts w:ascii="Times New Roman" w:hAnsi="Times New Roman" w:cs="Times New Roman"/>
          <w:sz w:val="26"/>
          <w:szCs w:val="26"/>
        </w:rPr>
        <w:t>ứng</w:t>
      </w:r>
      <w:r>
        <w:rPr>
          <w:rFonts w:ascii="Times New Roman" w:hAnsi="Times New Roman" w:cs="Times New Roman"/>
          <w:sz w:val="26"/>
          <w:szCs w:val="26"/>
        </w:rPr>
        <w:t xml:space="preserve"> kho</w:t>
      </w:r>
      <w:r w:rsidRPr="004C0DCD">
        <w:rPr>
          <w:rFonts w:ascii="Times New Roman" w:hAnsi="Times New Roman" w:cs="Times New Roman"/>
          <w:sz w:val="26"/>
          <w:szCs w:val="26"/>
        </w:rPr>
        <w:t>án</w:t>
      </w:r>
      <w:r>
        <w:rPr>
          <w:rFonts w:ascii="Times New Roman" w:hAnsi="Times New Roman" w:cs="Times New Roman"/>
          <w:sz w:val="26"/>
          <w:szCs w:val="26"/>
        </w:rPr>
        <w:t>, C</w:t>
      </w:r>
      <w:r w:rsidRPr="004C0DCD">
        <w:rPr>
          <w:rFonts w:ascii="Times New Roman" w:hAnsi="Times New Roman" w:cs="Times New Roman"/>
          <w:sz w:val="26"/>
          <w:szCs w:val="26"/>
        </w:rPr>
        <w:t>ô</w:t>
      </w:r>
      <w:r>
        <w:rPr>
          <w:rFonts w:ascii="Times New Roman" w:hAnsi="Times New Roman" w:cs="Times New Roman"/>
          <w:sz w:val="26"/>
          <w:szCs w:val="26"/>
        </w:rPr>
        <w:t>ng ty C</w:t>
      </w:r>
      <w:r w:rsidRPr="004C0DCD">
        <w:rPr>
          <w:rFonts w:ascii="Times New Roman" w:hAnsi="Times New Roman" w:cs="Times New Roman"/>
          <w:sz w:val="26"/>
          <w:szCs w:val="26"/>
        </w:rPr>
        <w:t>ổ</w:t>
      </w:r>
      <w:r>
        <w:rPr>
          <w:rFonts w:ascii="Times New Roman" w:hAnsi="Times New Roman" w:cs="Times New Roman"/>
          <w:sz w:val="26"/>
          <w:szCs w:val="26"/>
        </w:rPr>
        <w:t xml:space="preserve"> ph</w:t>
      </w:r>
      <w:r w:rsidRPr="004C0DCD">
        <w:rPr>
          <w:rFonts w:ascii="Times New Roman" w:hAnsi="Times New Roman" w:cs="Times New Roman"/>
          <w:sz w:val="26"/>
          <w:szCs w:val="26"/>
        </w:rPr>
        <w:t>ầ</w:t>
      </w:r>
      <w:r>
        <w:rPr>
          <w:rFonts w:ascii="Times New Roman" w:hAnsi="Times New Roman" w:cs="Times New Roman"/>
          <w:sz w:val="26"/>
          <w:szCs w:val="26"/>
        </w:rPr>
        <w:t>n C</w:t>
      </w:r>
      <w:r w:rsidRPr="004C0DCD">
        <w:rPr>
          <w:rFonts w:ascii="Times New Roman" w:hAnsi="Times New Roman" w:cs="Times New Roman"/>
          <w:sz w:val="26"/>
          <w:szCs w:val="26"/>
        </w:rPr>
        <w:t>ấp</w:t>
      </w:r>
      <w:r>
        <w:rPr>
          <w:rFonts w:ascii="Times New Roman" w:hAnsi="Times New Roman" w:cs="Times New Roman"/>
          <w:sz w:val="26"/>
          <w:szCs w:val="26"/>
        </w:rPr>
        <w:t xml:space="preserve"> n</w:t>
      </w:r>
      <w:r>
        <w:rPr>
          <w:rFonts w:ascii="Times New Roman" w:hAnsi="Times New Roman" w:cs="Times New Roman" w:hint="eastAsia"/>
          <w:sz w:val="26"/>
          <w:szCs w:val="26"/>
        </w:rPr>
        <w:t>ư</w:t>
      </w:r>
      <w:r w:rsidRPr="004C0DCD">
        <w:rPr>
          <w:rFonts w:ascii="Times New Roman" w:hAnsi="Times New Roman" w:cs="Times New Roman"/>
          <w:sz w:val="26"/>
          <w:szCs w:val="26"/>
        </w:rPr>
        <w:t>ớc</w:t>
      </w:r>
      <w:r>
        <w:rPr>
          <w:rFonts w:ascii="Times New Roman" w:hAnsi="Times New Roman" w:cs="Times New Roman"/>
          <w:sz w:val="26"/>
          <w:szCs w:val="26"/>
        </w:rPr>
        <w:t xml:space="preserve"> T</w:t>
      </w:r>
      <w:r w:rsidRPr="004C0DCD">
        <w:rPr>
          <w:rFonts w:ascii="Times New Roman" w:hAnsi="Times New Roman" w:cs="Times New Roman"/>
          <w:sz w:val="26"/>
          <w:szCs w:val="26"/>
        </w:rPr>
        <w:t>â</w:t>
      </w:r>
      <w:r>
        <w:rPr>
          <w:rFonts w:ascii="Times New Roman" w:hAnsi="Times New Roman" w:cs="Times New Roman"/>
          <w:sz w:val="26"/>
          <w:szCs w:val="26"/>
        </w:rPr>
        <w:t>n H</w:t>
      </w:r>
      <w:r w:rsidRPr="004C0DCD">
        <w:rPr>
          <w:rFonts w:ascii="Times New Roman" w:hAnsi="Times New Roman" w:cs="Times New Roman"/>
          <w:sz w:val="26"/>
          <w:szCs w:val="26"/>
        </w:rPr>
        <w:t>òa</w:t>
      </w:r>
      <w:r>
        <w:rPr>
          <w:rFonts w:ascii="Times New Roman" w:hAnsi="Times New Roman" w:cs="Times New Roman"/>
          <w:sz w:val="26"/>
          <w:szCs w:val="26"/>
        </w:rPr>
        <w:t xml:space="preserve"> (C</w:t>
      </w:r>
      <w:r w:rsidRPr="004C0DCD">
        <w:rPr>
          <w:rFonts w:ascii="Times New Roman" w:hAnsi="Times New Roman" w:cs="Times New Roman"/>
          <w:sz w:val="26"/>
          <w:szCs w:val="26"/>
        </w:rPr>
        <w:t>ô</w:t>
      </w:r>
      <w:r>
        <w:rPr>
          <w:rFonts w:ascii="Times New Roman" w:hAnsi="Times New Roman" w:cs="Times New Roman"/>
          <w:sz w:val="26"/>
          <w:szCs w:val="26"/>
        </w:rPr>
        <w:t>ng ty) c</w:t>
      </w:r>
      <w:r w:rsidRPr="004C0DCD">
        <w:rPr>
          <w:rFonts w:ascii="Times New Roman" w:hAnsi="Times New Roman" w:cs="Times New Roman"/>
          <w:sz w:val="26"/>
          <w:szCs w:val="26"/>
        </w:rPr>
        <w:t>ô</w:t>
      </w:r>
      <w:r>
        <w:rPr>
          <w:rFonts w:ascii="Times New Roman" w:hAnsi="Times New Roman" w:cs="Times New Roman"/>
          <w:sz w:val="26"/>
          <w:szCs w:val="26"/>
        </w:rPr>
        <w:t>ng b</w:t>
      </w:r>
      <w:r w:rsidRPr="004C0DCD">
        <w:rPr>
          <w:rFonts w:ascii="Times New Roman" w:hAnsi="Times New Roman" w:cs="Times New Roman"/>
          <w:sz w:val="26"/>
          <w:szCs w:val="26"/>
        </w:rPr>
        <w:t>ố</w:t>
      </w:r>
      <w:r>
        <w:rPr>
          <w:rFonts w:ascii="Times New Roman" w:hAnsi="Times New Roman" w:cs="Times New Roman"/>
          <w:sz w:val="26"/>
          <w:szCs w:val="26"/>
        </w:rPr>
        <w:t xml:space="preserve"> th</w:t>
      </w:r>
      <w:r w:rsidRPr="004C0DCD">
        <w:rPr>
          <w:rFonts w:ascii="Times New Roman" w:hAnsi="Times New Roman" w:cs="Times New Roman"/>
          <w:sz w:val="26"/>
          <w:szCs w:val="26"/>
        </w:rPr>
        <w:t>ô</w:t>
      </w:r>
      <w:r>
        <w:rPr>
          <w:rFonts w:ascii="Times New Roman" w:hAnsi="Times New Roman" w:cs="Times New Roman"/>
          <w:sz w:val="26"/>
          <w:szCs w:val="26"/>
        </w:rPr>
        <w:t>ng tin v</w:t>
      </w:r>
      <w:r w:rsidRPr="004C0DCD">
        <w:rPr>
          <w:rFonts w:ascii="Times New Roman" w:hAnsi="Times New Roman" w:cs="Times New Roman"/>
          <w:sz w:val="26"/>
          <w:szCs w:val="26"/>
        </w:rPr>
        <w:t>ề</w:t>
      </w:r>
      <w:r>
        <w:rPr>
          <w:rFonts w:ascii="Times New Roman" w:hAnsi="Times New Roman" w:cs="Times New Roman"/>
          <w:sz w:val="26"/>
          <w:szCs w:val="26"/>
        </w:rPr>
        <w:t xml:space="preserve"> việc ký kết </w:t>
      </w:r>
      <w:r w:rsidR="001B5029">
        <w:rPr>
          <w:rFonts w:ascii="Times New Roman" w:hAnsi="Times New Roman" w:cs="Times New Roman"/>
          <w:sz w:val="26"/>
          <w:szCs w:val="26"/>
        </w:rPr>
        <w:t xml:space="preserve">phụ lục </w:t>
      </w:r>
      <w:r>
        <w:rPr>
          <w:rFonts w:ascii="Times New Roman" w:hAnsi="Times New Roman" w:cs="Times New Roman"/>
          <w:sz w:val="26"/>
          <w:szCs w:val="26"/>
        </w:rPr>
        <w:t>hợp đồng với đơn vị kiểm toán Báo cáo tài chính năm 202</w:t>
      </w:r>
      <w:r w:rsidR="004F5C5A">
        <w:rPr>
          <w:rFonts w:ascii="Times New Roman" w:hAnsi="Times New Roman" w:cs="Times New Roman"/>
          <w:sz w:val="26"/>
          <w:szCs w:val="26"/>
        </w:rPr>
        <w:t>3</w:t>
      </w:r>
      <w:r>
        <w:rPr>
          <w:rFonts w:ascii="Times New Roman" w:hAnsi="Times New Roman" w:cs="Times New Roman"/>
          <w:sz w:val="26"/>
          <w:szCs w:val="26"/>
        </w:rPr>
        <w:t xml:space="preserve"> như sau: </w:t>
      </w:r>
    </w:p>
    <w:p w:rsidR="009D3D14" w:rsidRPr="009D3D14" w:rsidRDefault="006B3687" w:rsidP="009D3D14">
      <w:pPr>
        <w:pStyle w:val="ListParagraph"/>
        <w:numPr>
          <w:ilvl w:val="0"/>
          <w:numId w:val="2"/>
        </w:numPr>
        <w:spacing w:before="120" w:after="120" w:line="240" w:lineRule="auto"/>
        <w:ind w:left="1080"/>
        <w:contextualSpacing w:val="0"/>
        <w:jc w:val="both"/>
        <w:rPr>
          <w:rFonts w:ascii="Times New Roman" w:hAnsi="Times New Roman" w:cs="Times New Roman"/>
          <w:sz w:val="26"/>
          <w:szCs w:val="26"/>
        </w:rPr>
      </w:pPr>
      <w:r>
        <w:rPr>
          <w:rFonts w:ascii="Times New Roman" w:hAnsi="Times New Roman" w:cs="Times New Roman"/>
          <w:sz w:val="26"/>
          <w:szCs w:val="26"/>
        </w:rPr>
        <w:t xml:space="preserve">Phụ lục </w:t>
      </w:r>
      <w:r w:rsidR="00607950">
        <w:rPr>
          <w:rFonts w:ascii="Times New Roman" w:hAnsi="Times New Roman" w:cs="Times New Roman"/>
          <w:sz w:val="26"/>
          <w:szCs w:val="26"/>
        </w:rPr>
        <w:t>H</w:t>
      </w:r>
      <w:r w:rsidR="00607950" w:rsidRPr="004C0DCD">
        <w:rPr>
          <w:rFonts w:ascii="Times New Roman" w:hAnsi="Times New Roman" w:cs="Times New Roman"/>
          <w:sz w:val="26"/>
          <w:szCs w:val="26"/>
        </w:rPr>
        <w:t>ợp</w:t>
      </w:r>
      <w:r w:rsidR="00607950">
        <w:rPr>
          <w:rFonts w:ascii="Times New Roman" w:hAnsi="Times New Roman" w:cs="Times New Roman"/>
          <w:sz w:val="26"/>
          <w:szCs w:val="26"/>
        </w:rPr>
        <w:t xml:space="preserve"> đ</w:t>
      </w:r>
      <w:r w:rsidR="00607950" w:rsidRPr="004C0DCD">
        <w:rPr>
          <w:rFonts w:ascii="Times New Roman" w:hAnsi="Times New Roman" w:cs="Times New Roman"/>
          <w:sz w:val="26"/>
          <w:szCs w:val="26"/>
        </w:rPr>
        <w:t>ồng</w:t>
      </w:r>
      <w:r w:rsidR="00607950">
        <w:rPr>
          <w:rFonts w:ascii="Times New Roman" w:hAnsi="Times New Roman" w:cs="Times New Roman"/>
          <w:sz w:val="26"/>
          <w:szCs w:val="26"/>
        </w:rPr>
        <w:t xml:space="preserve"> ki</w:t>
      </w:r>
      <w:r w:rsidR="00607950" w:rsidRPr="004C0DCD">
        <w:rPr>
          <w:rFonts w:ascii="Times New Roman" w:hAnsi="Times New Roman" w:cs="Times New Roman"/>
          <w:sz w:val="26"/>
          <w:szCs w:val="26"/>
        </w:rPr>
        <w:t>ể</w:t>
      </w:r>
      <w:r w:rsidR="00607950">
        <w:rPr>
          <w:rFonts w:ascii="Times New Roman" w:hAnsi="Times New Roman" w:cs="Times New Roman"/>
          <w:sz w:val="26"/>
          <w:szCs w:val="26"/>
        </w:rPr>
        <w:t>m to</w:t>
      </w:r>
      <w:r w:rsidR="00607950" w:rsidRPr="004C0DCD">
        <w:rPr>
          <w:rFonts w:ascii="Times New Roman" w:hAnsi="Times New Roman" w:cs="Times New Roman"/>
          <w:sz w:val="26"/>
          <w:szCs w:val="26"/>
        </w:rPr>
        <w:t>án</w:t>
      </w:r>
      <w:r w:rsidR="00607950">
        <w:rPr>
          <w:rFonts w:ascii="Times New Roman" w:hAnsi="Times New Roman" w:cs="Times New Roman"/>
          <w:sz w:val="26"/>
          <w:szCs w:val="26"/>
        </w:rPr>
        <w:t xml:space="preserve"> s</w:t>
      </w:r>
      <w:r w:rsidR="00607950" w:rsidRPr="004C0DCD">
        <w:rPr>
          <w:rFonts w:ascii="Times New Roman" w:hAnsi="Times New Roman" w:cs="Times New Roman"/>
          <w:sz w:val="26"/>
          <w:szCs w:val="26"/>
        </w:rPr>
        <w:t>ố</w:t>
      </w:r>
      <w:r w:rsidR="004F5C5A">
        <w:rPr>
          <w:rFonts w:ascii="Times New Roman" w:hAnsi="Times New Roman" w:cs="Times New Roman"/>
          <w:sz w:val="26"/>
          <w:szCs w:val="26"/>
        </w:rPr>
        <w:t xml:space="preserve">: </w:t>
      </w:r>
      <w:r>
        <w:rPr>
          <w:rFonts w:ascii="Times New Roman" w:hAnsi="Times New Roman" w:cs="Times New Roman"/>
          <w:sz w:val="26"/>
          <w:szCs w:val="26"/>
        </w:rPr>
        <w:t>01PL-</w:t>
      </w:r>
      <w:r w:rsidR="004F5C5A">
        <w:rPr>
          <w:rFonts w:ascii="Times New Roman" w:hAnsi="Times New Roman" w:cs="Times New Roman"/>
          <w:sz w:val="26"/>
          <w:szCs w:val="26"/>
        </w:rPr>
        <w:t>2092</w:t>
      </w:r>
      <w:r w:rsidR="00607950">
        <w:rPr>
          <w:rFonts w:ascii="Times New Roman" w:hAnsi="Times New Roman" w:cs="Times New Roman"/>
          <w:sz w:val="26"/>
          <w:szCs w:val="26"/>
        </w:rPr>
        <w:t>/2</w:t>
      </w:r>
      <w:r w:rsidR="00F0390F">
        <w:rPr>
          <w:rFonts w:ascii="Times New Roman" w:hAnsi="Times New Roman" w:cs="Times New Roman"/>
          <w:sz w:val="26"/>
          <w:szCs w:val="26"/>
        </w:rPr>
        <w:t xml:space="preserve">2/AUD.VVALUE ngày 11/03/2024 </w:t>
      </w:r>
      <w:r w:rsidR="009D3D14" w:rsidRPr="009D3D14">
        <w:rPr>
          <w:rFonts w:ascii="Times New Roman" w:hAnsi="Times New Roman" w:cs="Times New Roman"/>
          <w:sz w:val="26"/>
          <w:szCs w:val="26"/>
        </w:rPr>
        <w:t xml:space="preserve">(thuộc Hợp đồng số </w:t>
      </w:r>
      <w:r w:rsidR="009D3D14">
        <w:rPr>
          <w:rFonts w:ascii="Times New Roman" w:hAnsi="Times New Roman" w:cs="Times New Roman"/>
          <w:sz w:val="26"/>
          <w:szCs w:val="26"/>
        </w:rPr>
        <w:t xml:space="preserve">2092/22/AUD.VVALUE ngày </w:t>
      </w:r>
      <w:r w:rsidR="009D3D14" w:rsidRPr="009D3D14">
        <w:rPr>
          <w:rFonts w:ascii="Times New Roman" w:hAnsi="Times New Roman" w:cs="Times New Roman"/>
          <w:sz w:val="26"/>
          <w:szCs w:val="26"/>
        </w:rPr>
        <w:t>02/06/2023)</w:t>
      </w:r>
    </w:p>
    <w:p w:rsidR="00607950" w:rsidRDefault="00607950" w:rsidP="00EB74A5">
      <w:pPr>
        <w:pStyle w:val="ListParagraph"/>
        <w:numPr>
          <w:ilvl w:val="0"/>
          <w:numId w:val="2"/>
        </w:numPr>
        <w:spacing w:before="120" w:after="120" w:line="240" w:lineRule="auto"/>
        <w:ind w:left="1080"/>
        <w:contextualSpacing w:val="0"/>
        <w:jc w:val="both"/>
        <w:rPr>
          <w:rFonts w:ascii="Times New Roman" w:hAnsi="Times New Roman" w:cs="Times New Roman"/>
          <w:sz w:val="26"/>
          <w:szCs w:val="26"/>
        </w:rPr>
      </w:pPr>
      <w:r>
        <w:rPr>
          <w:rFonts w:ascii="Times New Roman" w:hAnsi="Times New Roman" w:cs="Times New Roman"/>
          <w:sz w:val="26"/>
          <w:szCs w:val="26"/>
        </w:rPr>
        <w:t>T</w:t>
      </w:r>
      <w:r w:rsidRPr="004C0DCD">
        <w:rPr>
          <w:rFonts w:ascii="Times New Roman" w:hAnsi="Times New Roman" w:cs="Times New Roman"/>
          <w:sz w:val="26"/>
          <w:szCs w:val="26"/>
        </w:rPr>
        <w:t>ê</w:t>
      </w:r>
      <w:r>
        <w:rPr>
          <w:rFonts w:ascii="Times New Roman" w:hAnsi="Times New Roman" w:cs="Times New Roman"/>
          <w:sz w:val="26"/>
          <w:szCs w:val="26"/>
        </w:rPr>
        <w:t xml:space="preserve">n </w:t>
      </w:r>
      <w:r w:rsidR="00E50E90">
        <w:rPr>
          <w:rFonts w:ascii="Times New Roman" w:hAnsi="Times New Roman" w:cs="Times New Roman"/>
          <w:sz w:val="26"/>
          <w:szCs w:val="26"/>
        </w:rPr>
        <w:t>C</w:t>
      </w:r>
      <w:r w:rsidRPr="004C0DCD">
        <w:rPr>
          <w:rFonts w:ascii="Times New Roman" w:hAnsi="Times New Roman" w:cs="Times New Roman"/>
          <w:sz w:val="26"/>
          <w:szCs w:val="26"/>
        </w:rPr>
        <w:t>ô</w:t>
      </w:r>
      <w:r>
        <w:rPr>
          <w:rFonts w:ascii="Times New Roman" w:hAnsi="Times New Roman" w:cs="Times New Roman"/>
          <w:sz w:val="26"/>
          <w:szCs w:val="26"/>
        </w:rPr>
        <w:t>ng ty ki</w:t>
      </w:r>
      <w:r w:rsidRPr="004C0DCD">
        <w:rPr>
          <w:rFonts w:ascii="Times New Roman" w:hAnsi="Times New Roman" w:cs="Times New Roman"/>
          <w:sz w:val="26"/>
          <w:szCs w:val="26"/>
        </w:rPr>
        <w:t>ể</w:t>
      </w:r>
      <w:r>
        <w:rPr>
          <w:rFonts w:ascii="Times New Roman" w:hAnsi="Times New Roman" w:cs="Times New Roman"/>
          <w:sz w:val="26"/>
          <w:szCs w:val="26"/>
        </w:rPr>
        <w:t>m to</w:t>
      </w:r>
      <w:r w:rsidRPr="004C0DCD">
        <w:rPr>
          <w:rFonts w:ascii="Times New Roman" w:hAnsi="Times New Roman" w:cs="Times New Roman"/>
          <w:sz w:val="26"/>
          <w:szCs w:val="26"/>
        </w:rPr>
        <w:t>án</w:t>
      </w:r>
      <w:r>
        <w:rPr>
          <w:rFonts w:ascii="Times New Roman" w:hAnsi="Times New Roman" w:cs="Times New Roman"/>
          <w:sz w:val="26"/>
          <w:szCs w:val="26"/>
        </w:rPr>
        <w:t>: Công ty TNHH Kiểm toán và Tư Vấn Chuẩn Việt</w:t>
      </w:r>
    </w:p>
    <w:p w:rsidR="00607950" w:rsidRDefault="00607950" w:rsidP="00EB74A5">
      <w:pPr>
        <w:pStyle w:val="ListParagraph"/>
        <w:numPr>
          <w:ilvl w:val="0"/>
          <w:numId w:val="2"/>
        </w:numPr>
        <w:spacing w:before="120" w:after="120" w:line="240" w:lineRule="auto"/>
        <w:ind w:left="1080"/>
        <w:contextualSpacing w:val="0"/>
        <w:jc w:val="both"/>
        <w:rPr>
          <w:rFonts w:ascii="Times New Roman" w:hAnsi="Times New Roman" w:cs="Times New Roman"/>
          <w:sz w:val="26"/>
          <w:szCs w:val="26"/>
        </w:rPr>
      </w:pPr>
      <w:r w:rsidRPr="004C0DCD">
        <w:rPr>
          <w:rFonts w:ascii="Times New Roman" w:hAnsi="Times New Roman" w:cs="Times New Roman"/>
          <w:sz w:val="26"/>
          <w:szCs w:val="26"/>
        </w:rPr>
        <w:t>Địa</w:t>
      </w:r>
      <w:r>
        <w:rPr>
          <w:rFonts w:ascii="Times New Roman" w:hAnsi="Times New Roman" w:cs="Times New Roman"/>
          <w:sz w:val="26"/>
          <w:szCs w:val="26"/>
        </w:rPr>
        <w:t xml:space="preserve"> ch</w:t>
      </w:r>
      <w:r w:rsidRPr="004C0DCD">
        <w:rPr>
          <w:rFonts w:ascii="Times New Roman" w:hAnsi="Times New Roman" w:cs="Times New Roman"/>
          <w:sz w:val="26"/>
          <w:szCs w:val="26"/>
        </w:rPr>
        <w:t>ỉ</w:t>
      </w:r>
      <w:r>
        <w:rPr>
          <w:rFonts w:ascii="Times New Roman" w:hAnsi="Times New Roman" w:cs="Times New Roman"/>
          <w:sz w:val="26"/>
          <w:szCs w:val="26"/>
        </w:rPr>
        <w:t>: 33 Phan Văn Khỏe, Phường 13, Quận 5, Tp.Hồ Chí Minh</w:t>
      </w:r>
    </w:p>
    <w:p w:rsidR="00607950" w:rsidRDefault="00607950" w:rsidP="00EB74A5">
      <w:pPr>
        <w:pStyle w:val="ListParagraph"/>
        <w:numPr>
          <w:ilvl w:val="0"/>
          <w:numId w:val="2"/>
        </w:numPr>
        <w:spacing w:before="120" w:after="120" w:line="240" w:lineRule="auto"/>
        <w:ind w:left="1080"/>
        <w:contextualSpacing w:val="0"/>
        <w:jc w:val="both"/>
        <w:rPr>
          <w:rFonts w:ascii="Times New Roman" w:hAnsi="Times New Roman" w:cs="Times New Roman"/>
          <w:sz w:val="26"/>
          <w:szCs w:val="26"/>
        </w:rPr>
      </w:pPr>
      <w:r>
        <w:rPr>
          <w:rFonts w:ascii="Times New Roman" w:hAnsi="Times New Roman" w:cs="Times New Roman"/>
          <w:sz w:val="26"/>
          <w:szCs w:val="26"/>
        </w:rPr>
        <w:t>S</w:t>
      </w:r>
      <w:r w:rsidRPr="004C0DCD">
        <w:rPr>
          <w:rFonts w:ascii="Times New Roman" w:hAnsi="Times New Roman" w:cs="Times New Roman"/>
          <w:sz w:val="26"/>
          <w:szCs w:val="26"/>
        </w:rPr>
        <w:t>ố</w:t>
      </w:r>
      <w:r>
        <w:rPr>
          <w:rFonts w:ascii="Times New Roman" w:hAnsi="Times New Roman" w:cs="Times New Roman"/>
          <w:sz w:val="26"/>
          <w:szCs w:val="26"/>
        </w:rPr>
        <w:t xml:space="preserve"> </w:t>
      </w:r>
      <w:r w:rsidRPr="004C0DCD">
        <w:rPr>
          <w:rFonts w:ascii="Times New Roman" w:hAnsi="Times New Roman" w:cs="Times New Roman"/>
          <w:sz w:val="26"/>
          <w:szCs w:val="26"/>
        </w:rPr>
        <w:t>đ</w:t>
      </w:r>
      <w:r>
        <w:rPr>
          <w:rFonts w:ascii="Times New Roman" w:hAnsi="Times New Roman" w:cs="Times New Roman"/>
          <w:sz w:val="26"/>
          <w:szCs w:val="26"/>
        </w:rPr>
        <w:t>i</w:t>
      </w:r>
      <w:r w:rsidRPr="004C0DCD">
        <w:rPr>
          <w:rFonts w:ascii="Times New Roman" w:hAnsi="Times New Roman" w:cs="Times New Roman"/>
          <w:sz w:val="26"/>
          <w:szCs w:val="26"/>
        </w:rPr>
        <w:t>ện</w:t>
      </w:r>
      <w:r>
        <w:rPr>
          <w:rFonts w:ascii="Times New Roman" w:hAnsi="Times New Roman" w:cs="Times New Roman"/>
          <w:sz w:val="26"/>
          <w:szCs w:val="26"/>
        </w:rPr>
        <w:t xml:space="preserve"> tho</w:t>
      </w:r>
      <w:r w:rsidRPr="004C0DCD">
        <w:rPr>
          <w:rFonts w:ascii="Times New Roman" w:hAnsi="Times New Roman" w:cs="Times New Roman"/>
          <w:sz w:val="26"/>
          <w:szCs w:val="26"/>
        </w:rPr>
        <w:t>ại</w:t>
      </w:r>
      <w:r>
        <w:rPr>
          <w:rFonts w:ascii="Times New Roman" w:hAnsi="Times New Roman" w:cs="Times New Roman"/>
          <w:sz w:val="26"/>
          <w:szCs w:val="26"/>
        </w:rPr>
        <w:t>: 84-(28)3859 4168</w:t>
      </w:r>
    </w:p>
    <w:p w:rsidR="00607950" w:rsidRPr="009E7919" w:rsidRDefault="00EB74A5" w:rsidP="00EB74A5">
      <w:pPr>
        <w:pStyle w:val="ListParagraph"/>
        <w:numPr>
          <w:ilvl w:val="0"/>
          <w:numId w:val="1"/>
        </w:numPr>
        <w:tabs>
          <w:tab w:val="left" w:pos="1080"/>
        </w:tabs>
        <w:spacing w:before="120" w:after="120" w:line="240" w:lineRule="auto"/>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Thông tin này đã được công bố trên trang thông tin điện tử</w:t>
      </w:r>
      <w:r w:rsidR="00607950">
        <w:rPr>
          <w:rFonts w:ascii="Times New Roman" w:hAnsi="Times New Roman" w:cs="Times New Roman"/>
          <w:sz w:val="26"/>
          <w:szCs w:val="26"/>
        </w:rPr>
        <w:t xml:space="preserve"> c</w:t>
      </w:r>
      <w:r w:rsidR="00607950" w:rsidRPr="004C0DCD">
        <w:rPr>
          <w:rFonts w:ascii="Times New Roman" w:hAnsi="Times New Roman" w:cs="Times New Roman"/>
          <w:sz w:val="26"/>
          <w:szCs w:val="26"/>
        </w:rPr>
        <w:t>ủa</w:t>
      </w:r>
      <w:r w:rsidR="00607950">
        <w:rPr>
          <w:rFonts w:ascii="Times New Roman" w:hAnsi="Times New Roman" w:cs="Times New Roman"/>
          <w:sz w:val="26"/>
          <w:szCs w:val="26"/>
        </w:rPr>
        <w:t xml:space="preserve"> C</w:t>
      </w:r>
      <w:r w:rsidR="00607950" w:rsidRPr="004C0DCD">
        <w:rPr>
          <w:rFonts w:ascii="Times New Roman" w:hAnsi="Times New Roman" w:cs="Times New Roman"/>
          <w:sz w:val="26"/>
          <w:szCs w:val="26"/>
        </w:rPr>
        <w:t>ô</w:t>
      </w:r>
      <w:r w:rsidR="00607950">
        <w:rPr>
          <w:rFonts w:ascii="Times New Roman" w:hAnsi="Times New Roman" w:cs="Times New Roman"/>
          <w:sz w:val="26"/>
          <w:szCs w:val="26"/>
        </w:rPr>
        <w:t>ng ty ng</w:t>
      </w:r>
      <w:r w:rsidR="00607950" w:rsidRPr="004C0DCD">
        <w:rPr>
          <w:rFonts w:ascii="Times New Roman" w:hAnsi="Times New Roman" w:cs="Times New Roman"/>
          <w:sz w:val="26"/>
          <w:szCs w:val="26"/>
        </w:rPr>
        <w:t>ày</w:t>
      </w:r>
      <w:r w:rsidR="00607950">
        <w:rPr>
          <w:rFonts w:ascii="Times New Roman" w:hAnsi="Times New Roman" w:cs="Times New Roman"/>
          <w:sz w:val="26"/>
          <w:szCs w:val="26"/>
        </w:rPr>
        <w:t xml:space="preserve"> </w:t>
      </w:r>
      <w:r w:rsidR="005D61BB">
        <w:rPr>
          <w:rFonts w:ascii="Times New Roman" w:hAnsi="Times New Roman" w:cs="Times New Roman"/>
          <w:sz w:val="26"/>
          <w:szCs w:val="26"/>
        </w:rPr>
        <w:t>11/03/2024</w:t>
      </w:r>
      <w:r w:rsidR="00607950">
        <w:rPr>
          <w:rFonts w:ascii="Times New Roman" w:hAnsi="Times New Roman" w:cs="Times New Roman"/>
          <w:sz w:val="26"/>
          <w:szCs w:val="26"/>
        </w:rPr>
        <w:t xml:space="preserve"> t</w:t>
      </w:r>
      <w:r w:rsidR="00607950" w:rsidRPr="004C0DCD">
        <w:rPr>
          <w:rFonts w:ascii="Times New Roman" w:hAnsi="Times New Roman" w:cs="Times New Roman"/>
          <w:sz w:val="26"/>
          <w:szCs w:val="26"/>
        </w:rPr>
        <w:t>ại</w:t>
      </w:r>
      <w:r w:rsidR="00607950">
        <w:rPr>
          <w:rFonts w:ascii="Times New Roman" w:hAnsi="Times New Roman" w:cs="Times New Roman"/>
          <w:sz w:val="26"/>
          <w:szCs w:val="26"/>
        </w:rPr>
        <w:t xml:space="preserve"> </w:t>
      </w:r>
      <w:r w:rsidR="00607950" w:rsidRPr="004C0DCD">
        <w:rPr>
          <w:rFonts w:ascii="Times New Roman" w:hAnsi="Times New Roman" w:cs="Times New Roman"/>
          <w:sz w:val="26"/>
          <w:szCs w:val="26"/>
        </w:rPr>
        <w:t>đ</w:t>
      </w:r>
      <w:r w:rsidR="00607950">
        <w:rPr>
          <w:rFonts w:ascii="Times New Roman" w:hAnsi="Times New Roman" w:cs="Times New Roman" w:hint="eastAsia"/>
          <w:sz w:val="26"/>
          <w:szCs w:val="26"/>
        </w:rPr>
        <w:t>ư</w:t>
      </w:r>
      <w:r w:rsidR="00607950" w:rsidRPr="004C0DCD">
        <w:rPr>
          <w:rFonts w:ascii="Times New Roman" w:hAnsi="Times New Roman" w:cs="Times New Roman"/>
          <w:sz w:val="26"/>
          <w:szCs w:val="26"/>
        </w:rPr>
        <w:t>ờng</w:t>
      </w:r>
      <w:r w:rsidR="00607950">
        <w:rPr>
          <w:rFonts w:ascii="Times New Roman" w:hAnsi="Times New Roman" w:cs="Times New Roman"/>
          <w:sz w:val="26"/>
          <w:szCs w:val="26"/>
        </w:rPr>
        <w:t xml:space="preserve"> d</w:t>
      </w:r>
      <w:r w:rsidR="00607950" w:rsidRPr="004C0DCD">
        <w:rPr>
          <w:rFonts w:ascii="Times New Roman" w:hAnsi="Times New Roman" w:cs="Times New Roman"/>
          <w:sz w:val="26"/>
          <w:szCs w:val="26"/>
        </w:rPr>
        <w:t>ẫ</w:t>
      </w:r>
      <w:r w:rsidR="00607950">
        <w:rPr>
          <w:rFonts w:ascii="Times New Roman" w:hAnsi="Times New Roman" w:cs="Times New Roman"/>
          <w:sz w:val="26"/>
          <w:szCs w:val="26"/>
        </w:rPr>
        <w:t xml:space="preserve">n: </w:t>
      </w:r>
      <w:hyperlink r:id="rId7" w:history="1">
        <w:r w:rsidR="00607950" w:rsidRPr="00CD27A2">
          <w:rPr>
            <w:rStyle w:val="Hyperlink"/>
            <w:rFonts w:ascii="Times New Roman" w:hAnsi="Times New Roman" w:cs="Times New Roman"/>
            <w:sz w:val="26"/>
            <w:szCs w:val="26"/>
          </w:rPr>
          <w:t>www.capnuoctanhoa.com.vn</w:t>
        </w:r>
      </w:hyperlink>
    </w:p>
    <w:p w:rsidR="00607950" w:rsidRDefault="00607950" w:rsidP="00EB74A5">
      <w:pPr>
        <w:spacing w:before="120" w:after="120" w:line="240" w:lineRule="auto"/>
        <w:ind w:firstLine="720"/>
        <w:jc w:val="both"/>
        <w:rPr>
          <w:rFonts w:ascii="Times New Roman" w:hAnsi="Times New Roman" w:cs="Times New Roman"/>
          <w:sz w:val="26"/>
          <w:szCs w:val="26"/>
        </w:rPr>
      </w:pPr>
      <w:r w:rsidRPr="006A262A">
        <w:rPr>
          <w:rFonts w:ascii="Times New Roman" w:hAnsi="Times New Roman" w:cs="Times New Roman"/>
          <w:sz w:val="26"/>
          <w:szCs w:val="26"/>
        </w:rPr>
        <w:t>Chúng tôi xin cam kết các thông tin công bố trên đây là đúng sự thật và hoàn toàn chịu trách nhiệm trước pháp luật về nội dung các thông tin đã công bố.</w:t>
      </w:r>
      <w:r w:rsidR="00E50E90">
        <w:rPr>
          <w:rFonts w:ascii="Times New Roman" w:hAnsi="Times New Roman" w:cs="Times New Roman"/>
          <w:sz w:val="26"/>
          <w:szCs w:val="26"/>
        </w:rPr>
        <w:t>/.</w:t>
      </w:r>
    </w:p>
    <w:p w:rsidR="0025008E" w:rsidRPr="002E5727" w:rsidRDefault="0025008E" w:rsidP="0025008E">
      <w:pPr>
        <w:pStyle w:val="ListParagraph"/>
        <w:spacing w:after="120" w:line="240" w:lineRule="auto"/>
        <w:ind w:left="1440"/>
        <w:contextualSpacing w:val="0"/>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4181"/>
        <w:gridCol w:w="5332"/>
      </w:tblGrid>
      <w:tr w:rsidR="00D0038B" w:rsidRPr="00D0038B" w:rsidTr="002E5727">
        <w:trPr>
          <w:trHeight w:val="1800"/>
        </w:trPr>
        <w:tc>
          <w:tcPr>
            <w:tcW w:w="4368" w:type="dxa"/>
          </w:tcPr>
          <w:p w:rsidR="00695432" w:rsidRPr="00607950" w:rsidRDefault="00607950" w:rsidP="00607950">
            <w:pPr>
              <w:spacing w:after="0" w:line="240" w:lineRule="auto"/>
              <w:ind w:left="459"/>
              <w:jc w:val="both"/>
              <w:rPr>
                <w:rFonts w:ascii="Times New Roman" w:hAnsi="Times New Roman" w:cs="Times New Roman"/>
                <w:sz w:val="26"/>
                <w:szCs w:val="26"/>
              </w:rPr>
            </w:pPr>
            <w:r w:rsidRPr="00607950">
              <w:rPr>
                <w:rFonts w:ascii="Times New Roman" w:hAnsi="Times New Roman" w:cs="Times New Roman"/>
                <w:b/>
                <w:i/>
                <w:sz w:val="26"/>
                <w:szCs w:val="26"/>
              </w:rPr>
              <w:t>Nơi nhận:</w:t>
            </w:r>
          </w:p>
          <w:p w:rsidR="00695432" w:rsidRDefault="00607950" w:rsidP="00607950">
            <w:pPr>
              <w:pStyle w:val="ListParagraph"/>
              <w:numPr>
                <w:ilvl w:val="0"/>
                <w:numId w:val="4"/>
              </w:numPr>
              <w:spacing w:after="0" w:line="240" w:lineRule="auto"/>
              <w:ind w:left="601" w:hanging="283"/>
              <w:contextualSpacing w:val="0"/>
              <w:jc w:val="both"/>
              <w:rPr>
                <w:rFonts w:ascii="Times New Roman" w:hAnsi="Times New Roman" w:cs="Times New Roman"/>
                <w:sz w:val="24"/>
                <w:szCs w:val="24"/>
              </w:rPr>
            </w:pPr>
            <w:r>
              <w:rPr>
                <w:rFonts w:ascii="Times New Roman" w:hAnsi="Times New Roman" w:cs="Times New Roman"/>
                <w:sz w:val="24"/>
                <w:szCs w:val="24"/>
              </w:rPr>
              <w:t>Như trên;</w:t>
            </w:r>
          </w:p>
          <w:p w:rsidR="00607950" w:rsidRDefault="00607950" w:rsidP="00607950">
            <w:pPr>
              <w:pStyle w:val="ListParagraph"/>
              <w:numPr>
                <w:ilvl w:val="0"/>
                <w:numId w:val="4"/>
              </w:numPr>
              <w:spacing w:after="0" w:line="240" w:lineRule="auto"/>
              <w:ind w:left="601" w:hanging="283"/>
              <w:contextualSpacing w:val="0"/>
              <w:jc w:val="both"/>
              <w:rPr>
                <w:rFonts w:ascii="Times New Roman" w:hAnsi="Times New Roman" w:cs="Times New Roman"/>
                <w:sz w:val="24"/>
                <w:szCs w:val="24"/>
              </w:rPr>
            </w:pPr>
            <w:r>
              <w:rPr>
                <w:rFonts w:ascii="Times New Roman" w:hAnsi="Times New Roman" w:cs="Times New Roman"/>
                <w:sz w:val="24"/>
                <w:szCs w:val="24"/>
              </w:rPr>
              <w:t>Lưu.VT</w:t>
            </w:r>
          </w:p>
          <w:p w:rsidR="00695432" w:rsidRPr="00695432" w:rsidRDefault="00695432" w:rsidP="00695432">
            <w:pPr>
              <w:spacing w:after="120" w:line="240" w:lineRule="auto"/>
              <w:ind w:left="360"/>
              <w:jc w:val="both"/>
              <w:rPr>
                <w:rFonts w:ascii="Times New Roman" w:hAnsi="Times New Roman" w:cs="Times New Roman"/>
                <w:sz w:val="24"/>
                <w:szCs w:val="24"/>
              </w:rPr>
            </w:pPr>
          </w:p>
          <w:p w:rsidR="00D0038B" w:rsidRPr="00DF09E8" w:rsidRDefault="00D0038B" w:rsidP="00DF09E8">
            <w:pPr>
              <w:spacing w:before="120"/>
              <w:jc w:val="both"/>
              <w:rPr>
                <w:rFonts w:ascii="Times New Roman" w:hAnsi="Times New Roman" w:cs="Times New Roman"/>
                <w:sz w:val="28"/>
                <w:szCs w:val="28"/>
              </w:rPr>
            </w:pPr>
          </w:p>
        </w:tc>
        <w:tc>
          <w:tcPr>
            <w:tcW w:w="5676" w:type="dxa"/>
          </w:tcPr>
          <w:p w:rsidR="00D0038B" w:rsidRPr="005072E7" w:rsidRDefault="00DF09E8" w:rsidP="00DF09E8">
            <w:pPr>
              <w:spacing w:after="0"/>
              <w:jc w:val="center"/>
              <w:rPr>
                <w:rFonts w:ascii="Times New Roman" w:hAnsi="Times New Roman" w:cs="Times New Roman"/>
                <w:b/>
                <w:sz w:val="27"/>
                <w:szCs w:val="27"/>
              </w:rPr>
            </w:pPr>
            <w:r w:rsidRPr="005072E7">
              <w:rPr>
                <w:rFonts w:ascii="Times New Roman" w:hAnsi="Times New Roman" w:cs="Times New Roman"/>
                <w:b/>
                <w:sz w:val="27"/>
                <w:szCs w:val="27"/>
              </w:rPr>
              <w:t>NGƯỜI THỰC HIỆN CBTT</w:t>
            </w:r>
          </w:p>
          <w:p w:rsidR="00AA7124" w:rsidRPr="005072E7" w:rsidRDefault="00AA02BB" w:rsidP="00DF09E8">
            <w:pPr>
              <w:spacing w:after="0"/>
              <w:jc w:val="center"/>
              <w:rPr>
                <w:rFonts w:ascii="Times New Roman" w:hAnsi="Times New Roman" w:cs="Times New Roman"/>
                <w:b/>
                <w:sz w:val="27"/>
                <w:szCs w:val="27"/>
              </w:rPr>
            </w:pPr>
            <w:r w:rsidRPr="005072E7">
              <w:rPr>
                <w:rFonts w:ascii="Times New Roman" w:hAnsi="Times New Roman" w:cs="Times New Roman"/>
                <w:b/>
                <w:sz w:val="27"/>
                <w:szCs w:val="27"/>
              </w:rPr>
              <w:t>GIÁM ĐỐC</w:t>
            </w:r>
          </w:p>
          <w:p w:rsidR="00E074D6" w:rsidRPr="00A5020C" w:rsidRDefault="00E074D6" w:rsidP="00DF09E8">
            <w:pPr>
              <w:spacing w:after="0"/>
              <w:jc w:val="center"/>
              <w:rPr>
                <w:rFonts w:ascii="Times New Roman" w:hAnsi="Times New Roman" w:cs="Times New Roman"/>
                <w:b/>
                <w:sz w:val="32"/>
                <w:szCs w:val="32"/>
                <w:highlight w:val="yellow"/>
              </w:rPr>
            </w:pPr>
          </w:p>
          <w:p w:rsidR="00496EE1" w:rsidRPr="00A5020C" w:rsidRDefault="00496EE1" w:rsidP="00DF09E8">
            <w:pPr>
              <w:spacing w:after="0"/>
              <w:jc w:val="center"/>
              <w:rPr>
                <w:rFonts w:ascii="Times New Roman" w:hAnsi="Times New Roman" w:cs="Times New Roman"/>
                <w:b/>
                <w:sz w:val="32"/>
                <w:szCs w:val="32"/>
                <w:highlight w:val="yellow"/>
              </w:rPr>
            </w:pPr>
          </w:p>
          <w:p w:rsidR="00DF09E8" w:rsidRPr="00A5020C" w:rsidRDefault="00DF09E8" w:rsidP="00DF09E8">
            <w:pPr>
              <w:spacing w:after="0"/>
              <w:rPr>
                <w:rFonts w:ascii="Times New Roman" w:hAnsi="Times New Roman" w:cs="Times New Roman"/>
                <w:b/>
                <w:sz w:val="27"/>
                <w:szCs w:val="27"/>
                <w:highlight w:val="yellow"/>
              </w:rPr>
            </w:pPr>
          </w:p>
          <w:p w:rsidR="00D0038B" w:rsidRPr="00AA02BB" w:rsidRDefault="00695432" w:rsidP="0025008E">
            <w:pPr>
              <w:spacing w:after="0"/>
              <w:jc w:val="center"/>
              <w:rPr>
                <w:rFonts w:ascii="Times New Roman" w:hAnsi="Times New Roman" w:cs="Times New Roman"/>
                <w:b/>
                <w:sz w:val="28"/>
                <w:szCs w:val="28"/>
              </w:rPr>
            </w:pPr>
            <w:r>
              <w:rPr>
                <w:rFonts w:ascii="Times New Roman" w:hAnsi="Times New Roman" w:cs="Times New Roman"/>
                <w:b/>
                <w:sz w:val="27"/>
                <w:szCs w:val="27"/>
              </w:rPr>
              <w:t>Nguyễn Mười</w:t>
            </w:r>
          </w:p>
        </w:tc>
      </w:tr>
    </w:tbl>
    <w:p w:rsidR="00611DFA" w:rsidRPr="00D0038B" w:rsidRDefault="00611DFA" w:rsidP="00936F77">
      <w:pPr>
        <w:rPr>
          <w:rFonts w:ascii="Times New Roman" w:hAnsi="Times New Roman" w:cs="Times New Roman"/>
        </w:rPr>
      </w:pPr>
    </w:p>
    <w:sectPr w:rsidR="00611DFA" w:rsidRPr="00D0038B" w:rsidSect="00853471">
      <w:pgSz w:w="12240" w:h="15840" w:code="1"/>
      <w:pgMar w:top="964" w:right="1134" w:bottom="964" w:left="1701" w:header="578" w:footer="57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744F"/>
    <w:multiLevelType w:val="hybridMultilevel"/>
    <w:tmpl w:val="27344530"/>
    <w:lvl w:ilvl="0" w:tplc="72A23CC8">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0321CE"/>
    <w:multiLevelType w:val="hybridMultilevel"/>
    <w:tmpl w:val="3A74D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271EB"/>
    <w:multiLevelType w:val="hybridMultilevel"/>
    <w:tmpl w:val="C48A6C7E"/>
    <w:lvl w:ilvl="0" w:tplc="7A0696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F3CF5"/>
    <w:multiLevelType w:val="hybridMultilevel"/>
    <w:tmpl w:val="14BCEB22"/>
    <w:lvl w:ilvl="0" w:tplc="0409000F">
      <w:start w:val="1"/>
      <w:numFmt w:val="decimal"/>
      <w:lvlText w:val="%1."/>
      <w:lvlJc w:val="left"/>
      <w:pPr>
        <w:tabs>
          <w:tab w:val="num" w:pos="783"/>
        </w:tabs>
        <w:ind w:left="783" w:hanging="360"/>
      </w:pPr>
    </w:lvl>
    <w:lvl w:ilvl="1" w:tplc="04090019">
      <w:start w:val="1"/>
      <w:numFmt w:val="lowerLetter"/>
      <w:lvlText w:val="%2."/>
      <w:lvlJc w:val="left"/>
      <w:pPr>
        <w:tabs>
          <w:tab w:val="num" w:pos="1503"/>
        </w:tabs>
        <w:ind w:left="1503" w:hanging="360"/>
      </w:pPr>
    </w:lvl>
    <w:lvl w:ilvl="2" w:tplc="364C6CD6">
      <w:start w:val="1"/>
      <w:numFmt w:val="bullet"/>
      <w:lvlText w:val="-"/>
      <w:lvlJc w:val="left"/>
      <w:pPr>
        <w:tabs>
          <w:tab w:val="num" w:pos="2403"/>
        </w:tabs>
        <w:ind w:left="2403" w:hanging="360"/>
      </w:pPr>
      <w:rPr>
        <w:rFonts w:ascii=".VnTime" w:eastAsia="Times New Roman" w:hAnsi=".VnTime" w:cs="Times New Roman" w:hint="default"/>
      </w:r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4" w15:restartNumberingAfterBreak="0">
    <w:nsid w:val="48C5776E"/>
    <w:multiLevelType w:val="hybridMultilevel"/>
    <w:tmpl w:val="73B0CB80"/>
    <w:lvl w:ilvl="0" w:tplc="C02CF8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02970"/>
    <w:multiLevelType w:val="hybridMultilevel"/>
    <w:tmpl w:val="C9A6A0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D60976"/>
    <w:multiLevelType w:val="hybridMultilevel"/>
    <w:tmpl w:val="2CAAF95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6279751F"/>
    <w:multiLevelType w:val="hybridMultilevel"/>
    <w:tmpl w:val="F39C3D88"/>
    <w:lvl w:ilvl="0" w:tplc="835CC5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2"/>
  </w:compat>
  <w:rsids>
    <w:rsidRoot w:val="00D0038B"/>
    <w:rsid w:val="00000655"/>
    <w:rsid w:val="00036442"/>
    <w:rsid w:val="000440D6"/>
    <w:rsid w:val="0005061C"/>
    <w:rsid w:val="00060976"/>
    <w:rsid w:val="0009250C"/>
    <w:rsid w:val="000A0C0D"/>
    <w:rsid w:val="000A71AD"/>
    <w:rsid w:val="00100694"/>
    <w:rsid w:val="001222C1"/>
    <w:rsid w:val="0013080A"/>
    <w:rsid w:val="001623E9"/>
    <w:rsid w:val="00174384"/>
    <w:rsid w:val="0019627B"/>
    <w:rsid w:val="001B5029"/>
    <w:rsid w:val="001B57F6"/>
    <w:rsid w:val="001B7E08"/>
    <w:rsid w:val="001E2B59"/>
    <w:rsid w:val="0025008E"/>
    <w:rsid w:val="00262FD3"/>
    <w:rsid w:val="00266C84"/>
    <w:rsid w:val="00276429"/>
    <w:rsid w:val="002D5776"/>
    <w:rsid w:val="002D5DDE"/>
    <w:rsid w:val="002E5727"/>
    <w:rsid w:val="00313635"/>
    <w:rsid w:val="00331121"/>
    <w:rsid w:val="003863F4"/>
    <w:rsid w:val="00394C31"/>
    <w:rsid w:val="00412F24"/>
    <w:rsid w:val="00435D71"/>
    <w:rsid w:val="004957E0"/>
    <w:rsid w:val="00496EE1"/>
    <w:rsid w:val="004C0DCD"/>
    <w:rsid w:val="004F5C5A"/>
    <w:rsid w:val="005072E7"/>
    <w:rsid w:val="00510E86"/>
    <w:rsid w:val="00574DB0"/>
    <w:rsid w:val="0057630D"/>
    <w:rsid w:val="0057640C"/>
    <w:rsid w:val="005B7263"/>
    <w:rsid w:val="005D61BB"/>
    <w:rsid w:val="005E160C"/>
    <w:rsid w:val="00600EE8"/>
    <w:rsid w:val="00601DDE"/>
    <w:rsid w:val="00607950"/>
    <w:rsid w:val="00611DFA"/>
    <w:rsid w:val="006354F0"/>
    <w:rsid w:val="006803B7"/>
    <w:rsid w:val="00695432"/>
    <w:rsid w:val="006A0DA3"/>
    <w:rsid w:val="006A262A"/>
    <w:rsid w:val="006B1CE8"/>
    <w:rsid w:val="006B3687"/>
    <w:rsid w:val="006D37EE"/>
    <w:rsid w:val="00704C57"/>
    <w:rsid w:val="00771E04"/>
    <w:rsid w:val="00775C6A"/>
    <w:rsid w:val="0078708D"/>
    <w:rsid w:val="007977A2"/>
    <w:rsid w:val="007C1516"/>
    <w:rsid w:val="007D2FE9"/>
    <w:rsid w:val="007E5B88"/>
    <w:rsid w:val="007F4B13"/>
    <w:rsid w:val="00812B11"/>
    <w:rsid w:val="00820625"/>
    <w:rsid w:val="00846CF1"/>
    <w:rsid w:val="00853471"/>
    <w:rsid w:val="008F578D"/>
    <w:rsid w:val="008F6DED"/>
    <w:rsid w:val="00910B68"/>
    <w:rsid w:val="00936F77"/>
    <w:rsid w:val="009473DF"/>
    <w:rsid w:val="00952FBC"/>
    <w:rsid w:val="009C7B0D"/>
    <w:rsid w:val="009D3D14"/>
    <w:rsid w:val="009E7919"/>
    <w:rsid w:val="00A13359"/>
    <w:rsid w:val="00A5020C"/>
    <w:rsid w:val="00A555EB"/>
    <w:rsid w:val="00A77484"/>
    <w:rsid w:val="00AA02BB"/>
    <w:rsid w:val="00AA7124"/>
    <w:rsid w:val="00AB43FE"/>
    <w:rsid w:val="00AB463B"/>
    <w:rsid w:val="00AF155D"/>
    <w:rsid w:val="00B11BAA"/>
    <w:rsid w:val="00B25F6B"/>
    <w:rsid w:val="00B31BE7"/>
    <w:rsid w:val="00B35868"/>
    <w:rsid w:val="00B832B5"/>
    <w:rsid w:val="00B87D62"/>
    <w:rsid w:val="00BA75F2"/>
    <w:rsid w:val="00BB197E"/>
    <w:rsid w:val="00BE77D7"/>
    <w:rsid w:val="00C1496B"/>
    <w:rsid w:val="00C244F1"/>
    <w:rsid w:val="00C309EE"/>
    <w:rsid w:val="00C30AA6"/>
    <w:rsid w:val="00C650D5"/>
    <w:rsid w:val="00CA3C22"/>
    <w:rsid w:val="00D0038B"/>
    <w:rsid w:val="00D02F68"/>
    <w:rsid w:val="00D61778"/>
    <w:rsid w:val="00D636BC"/>
    <w:rsid w:val="00D733B6"/>
    <w:rsid w:val="00D820B8"/>
    <w:rsid w:val="00DB7046"/>
    <w:rsid w:val="00DB7180"/>
    <w:rsid w:val="00DF09E8"/>
    <w:rsid w:val="00E03E09"/>
    <w:rsid w:val="00E074D6"/>
    <w:rsid w:val="00E26FB4"/>
    <w:rsid w:val="00E3037C"/>
    <w:rsid w:val="00E36924"/>
    <w:rsid w:val="00E50E90"/>
    <w:rsid w:val="00E57D07"/>
    <w:rsid w:val="00EA1200"/>
    <w:rsid w:val="00EB74A5"/>
    <w:rsid w:val="00EC147A"/>
    <w:rsid w:val="00EC1FEE"/>
    <w:rsid w:val="00EC68D4"/>
    <w:rsid w:val="00F0390F"/>
    <w:rsid w:val="00F2746D"/>
    <w:rsid w:val="00F33F77"/>
    <w:rsid w:val="00F4689A"/>
    <w:rsid w:val="00FC45BB"/>
    <w:rsid w:val="00FD1413"/>
    <w:rsid w:val="00FE15C9"/>
    <w:rsid w:val="00FE71CB"/>
    <w:rsid w:val="00FE74F1"/>
    <w:rsid w:val="00FF04B3"/>
    <w:rsid w:val="00FF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96EEFCE4-13A3-4E09-B435-E9106911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76"/>
  </w:style>
  <w:style w:type="paragraph" w:styleId="Heading3">
    <w:name w:val="heading 3"/>
    <w:basedOn w:val="Normal"/>
    <w:next w:val="Normal"/>
    <w:link w:val="Heading3Char"/>
    <w:qFormat/>
    <w:rsid w:val="00D0038B"/>
    <w:pPr>
      <w:keepNext/>
      <w:spacing w:before="120" w:after="0" w:line="240" w:lineRule="auto"/>
      <w:outlineLvl w:val="2"/>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038B"/>
    <w:rPr>
      <w:rFonts w:ascii=".VnTimeH" w:eastAsia="Times New Roman" w:hAnsi=".VnTimeH" w:cs="Times New Roman"/>
      <w:b/>
      <w:sz w:val="28"/>
      <w:szCs w:val="20"/>
    </w:rPr>
  </w:style>
  <w:style w:type="paragraph" w:styleId="ListParagraph">
    <w:name w:val="List Paragraph"/>
    <w:basedOn w:val="Normal"/>
    <w:uiPriority w:val="34"/>
    <w:qFormat/>
    <w:rsid w:val="006A262A"/>
    <w:pPr>
      <w:ind w:left="720"/>
      <w:contextualSpacing/>
    </w:pPr>
  </w:style>
  <w:style w:type="character" w:styleId="Hyperlink">
    <w:name w:val="Hyperlink"/>
    <w:basedOn w:val="DefaultParagraphFont"/>
    <w:uiPriority w:val="99"/>
    <w:unhideWhenUsed/>
    <w:rsid w:val="009E7919"/>
    <w:rPr>
      <w:color w:val="0000FF" w:themeColor="hyperlink"/>
      <w:u w:val="single"/>
    </w:rPr>
  </w:style>
  <w:style w:type="table" w:styleId="TableGrid">
    <w:name w:val="Table Grid"/>
    <w:basedOn w:val="TableNormal"/>
    <w:uiPriority w:val="59"/>
    <w:rsid w:val="009E79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20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pnuoctanhoa.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66C0-DC3A-4AF9-80EB-3A5675E4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2542</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hongphuc</dc:creator>
  <cp:keywords/>
  <dc:description/>
  <cp:lastModifiedBy>HongPhuc</cp:lastModifiedBy>
  <cp:revision>80</cp:revision>
  <cp:lastPrinted>2024-03-11T03:37:00Z</cp:lastPrinted>
  <dcterms:created xsi:type="dcterms:W3CDTF">2015-05-21T02:51:00Z</dcterms:created>
  <dcterms:modified xsi:type="dcterms:W3CDTF">2024-03-11T03:42:00Z</dcterms:modified>
</cp:coreProperties>
</file>